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EFC25" w14:textId="77777777" w:rsidR="00752A08" w:rsidRDefault="00752A08" w:rsidP="00F06B8E">
      <w:pPr>
        <w:autoSpaceDE w:val="0"/>
        <w:autoSpaceDN w:val="0"/>
        <w:adjustRightInd w:val="0"/>
        <w:jc w:val="center"/>
        <w:rPr>
          <w:rFonts w:ascii="Verdana" w:hAnsi="Verdana" w:cstheme="minorHAnsi"/>
          <w:b/>
          <w:bCs/>
          <w:color w:val="262626"/>
          <w:sz w:val="20"/>
          <w:szCs w:val="20"/>
        </w:rPr>
      </w:pPr>
    </w:p>
    <w:p w14:paraId="5CABFB52" w14:textId="77777777" w:rsidR="007432B3" w:rsidRPr="00457652" w:rsidRDefault="007432B3" w:rsidP="00F06B8E">
      <w:pPr>
        <w:autoSpaceDE w:val="0"/>
        <w:autoSpaceDN w:val="0"/>
        <w:adjustRightInd w:val="0"/>
        <w:jc w:val="center"/>
        <w:rPr>
          <w:rFonts w:ascii="Verdana" w:hAnsi="Verdana" w:cstheme="minorHAnsi"/>
          <w:b/>
          <w:bCs/>
          <w:color w:val="262626"/>
          <w:sz w:val="20"/>
          <w:szCs w:val="20"/>
        </w:rPr>
      </w:pPr>
    </w:p>
    <w:tbl>
      <w:tblPr>
        <w:tblStyle w:val="TableGrid"/>
        <w:tblW w:w="14508" w:type="dxa"/>
        <w:tblLook w:val="01E0" w:firstRow="1" w:lastRow="1" w:firstColumn="1" w:lastColumn="1" w:noHBand="0" w:noVBand="0"/>
      </w:tblPr>
      <w:tblGrid>
        <w:gridCol w:w="1908"/>
        <w:gridCol w:w="5430"/>
        <w:gridCol w:w="567"/>
        <w:gridCol w:w="2268"/>
        <w:gridCol w:w="4335"/>
      </w:tblGrid>
      <w:tr w:rsidR="00B22A25" w:rsidRPr="00457652" w14:paraId="1A323A34" w14:textId="77777777" w:rsidTr="007432B3">
        <w:tc>
          <w:tcPr>
            <w:tcW w:w="1908" w:type="dxa"/>
            <w:shd w:val="clear" w:color="auto" w:fill="000000" w:themeFill="text1"/>
          </w:tcPr>
          <w:p w14:paraId="4CD5577F" w14:textId="77777777" w:rsidR="00B22A25" w:rsidRPr="00104097" w:rsidRDefault="00B22A25" w:rsidP="00F06B8E">
            <w:pPr>
              <w:autoSpaceDE w:val="0"/>
              <w:autoSpaceDN w:val="0"/>
              <w:adjustRightInd w:val="0"/>
              <w:rPr>
                <w:rFonts w:ascii="Arial" w:hAnsi="Arial" w:cs="Arial"/>
                <w:b/>
                <w:color w:val="FFFFFF" w:themeColor="background1"/>
                <w:sz w:val="20"/>
                <w:szCs w:val="20"/>
              </w:rPr>
            </w:pPr>
            <w:r w:rsidRPr="00104097">
              <w:rPr>
                <w:rFonts w:ascii="Arial" w:hAnsi="Arial" w:cs="Arial"/>
                <w:b/>
                <w:bCs/>
                <w:color w:val="FFFFFF" w:themeColor="background1"/>
                <w:sz w:val="20"/>
                <w:szCs w:val="20"/>
              </w:rPr>
              <w:t>Role title</w:t>
            </w:r>
          </w:p>
        </w:tc>
        <w:tc>
          <w:tcPr>
            <w:tcW w:w="5430" w:type="dxa"/>
          </w:tcPr>
          <w:p w14:paraId="2F8A93C1" w14:textId="2F95975B" w:rsidR="00B22A25" w:rsidRPr="00104097" w:rsidRDefault="00460B79" w:rsidP="004D4942">
            <w:pPr>
              <w:autoSpaceDE w:val="0"/>
              <w:autoSpaceDN w:val="0"/>
              <w:adjustRightInd w:val="0"/>
              <w:rPr>
                <w:rFonts w:ascii="Arial" w:hAnsi="Arial" w:cs="Arial"/>
                <w:bCs/>
                <w:color w:val="262626"/>
                <w:sz w:val="20"/>
                <w:szCs w:val="20"/>
              </w:rPr>
            </w:pPr>
            <w:r>
              <w:rPr>
                <w:rFonts w:ascii="Arial" w:hAnsi="Arial" w:cs="Arial"/>
                <w:bCs/>
                <w:color w:val="262626"/>
                <w:sz w:val="20"/>
                <w:szCs w:val="20"/>
              </w:rPr>
              <w:t xml:space="preserve">Payroll Administrator </w:t>
            </w:r>
          </w:p>
        </w:tc>
        <w:tc>
          <w:tcPr>
            <w:tcW w:w="2835" w:type="dxa"/>
            <w:gridSpan w:val="2"/>
            <w:shd w:val="clear" w:color="auto" w:fill="000000" w:themeFill="text1"/>
          </w:tcPr>
          <w:p w14:paraId="72532D2D" w14:textId="77777777" w:rsidR="00B22A25" w:rsidRPr="00104097" w:rsidRDefault="00B22A25" w:rsidP="004A33C0">
            <w:pPr>
              <w:autoSpaceDE w:val="0"/>
              <w:autoSpaceDN w:val="0"/>
              <w:adjustRightInd w:val="0"/>
              <w:rPr>
                <w:rFonts w:ascii="Arial" w:hAnsi="Arial" w:cs="Arial"/>
                <w:b/>
                <w:bCs/>
                <w:color w:val="FFFFFF" w:themeColor="background1"/>
                <w:sz w:val="20"/>
                <w:szCs w:val="20"/>
              </w:rPr>
            </w:pPr>
            <w:r w:rsidRPr="00104097">
              <w:rPr>
                <w:rFonts w:ascii="Arial" w:hAnsi="Arial" w:cs="Arial"/>
                <w:b/>
                <w:bCs/>
                <w:color w:val="FFFFFF" w:themeColor="background1"/>
                <w:sz w:val="20"/>
                <w:szCs w:val="20"/>
              </w:rPr>
              <w:t>Full or Part Time</w:t>
            </w:r>
          </w:p>
        </w:tc>
        <w:tc>
          <w:tcPr>
            <w:tcW w:w="4335" w:type="dxa"/>
          </w:tcPr>
          <w:p w14:paraId="7BF8FDEC" w14:textId="1304C848" w:rsidR="00B22A25" w:rsidRPr="00104097" w:rsidRDefault="001749EE" w:rsidP="004A33C0">
            <w:pPr>
              <w:autoSpaceDE w:val="0"/>
              <w:autoSpaceDN w:val="0"/>
              <w:adjustRightInd w:val="0"/>
              <w:rPr>
                <w:rFonts w:ascii="Arial" w:hAnsi="Arial" w:cs="Arial"/>
                <w:bCs/>
                <w:color w:val="262626"/>
                <w:sz w:val="20"/>
                <w:szCs w:val="20"/>
              </w:rPr>
            </w:pPr>
            <w:r>
              <w:rPr>
                <w:rFonts w:ascii="Arial" w:hAnsi="Arial" w:cs="Arial"/>
                <w:bCs/>
                <w:color w:val="262626"/>
                <w:sz w:val="20"/>
                <w:szCs w:val="20"/>
              </w:rPr>
              <w:t>Full Time</w:t>
            </w:r>
          </w:p>
        </w:tc>
      </w:tr>
      <w:tr w:rsidR="00217EB7" w:rsidRPr="00457652" w14:paraId="23D84A78" w14:textId="77777777" w:rsidTr="007432B3">
        <w:tc>
          <w:tcPr>
            <w:tcW w:w="1908" w:type="dxa"/>
            <w:shd w:val="clear" w:color="auto" w:fill="000000" w:themeFill="text1"/>
          </w:tcPr>
          <w:p w14:paraId="13EF8CEC" w14:textId="77777777" w:rsidR="00217EB7" w:rsidRPr="00104097" w:rsidRDefault="00217EB7" w:rsidP="00F06B8E">
            <w:pPr>
              <w:autoSpaceDE w:val="0"/>
              <w:autoSpaceDN w:val="0"/>
              <w:adjustRightInd w:val="0"/>
              <w:rPr>
                <w:rFonts w:ascii="Arial" w:hAnsi="Arial" w:cs="Arial"/>
                <w:b/>
                <w:color w:val="FFFFFF" w:themeColor="background1"/>
                <w:sz w:val="20"/>
                <w:szCs w:val="20"/>
              </w:rPr>
            </w:pPr>
            <w:r w:rsidRPr="00104097">
              <w:rPr>
                <w:rFonts w:ascii="Arial" w:hAnsi="Arial" w:cs="Arial"/>
                <w:b/>
                <w:bCs/>
                <w:color w:val="FFFFFF" w:themeColor="background1"/>
                <w:sz w:val="20"/>
                <w:szCs w:val="20"/>
              </w:rPr>
              <w:t xml:space="preserve">Reports </w:t>
            </w:r>
            <w:r w:rsidR="001F7D56" w:rsidRPr="00104097">
              <w:rPr>
                <w:rFonts w:ascii="Arial" w:hAnsi="Arial" w:cs="Arial"/>
                <w:b/>
                <w:bCs/>
                <w:color w:val="FFFFFF" w:themeColor="background1"/>
                <w:sz w:val="20"/>
                <w:szCs w:val="20"/>
              </w:rPr>
              <w:t>t</w:t>
            </w:r>
            <w:r w:rsidRPr="00104097">
              <w:rPr>
                <w:rFonts w:ascii="Arial" w:hAnsi="Arial" w:cs="Arial"/>
                <w:b/>
                <w:bCs/>
                <w:color w:val="FFFFFF" w:themeColor="background1"/>
                <w:sz w:val="20"/>
                <w:szCs w:val="20"/>
              </w:rPr>
              <w:t>o</w:t>
            </w:r>
          </w:p>
        </w:tc>
        <w:tc>
          <w:tcPr>
            <w:tcW w:w="5430" w:type="dxa"/>
          </w:tcPr>
          <w:p w14:paraId="67FDFDC4" w14:textId="689BC2DB" w:rsidR="00A30CDB" w:rsidRPr="00104097" w:rsidRDefault="00460B79" w:rsidP="0065427C">
            <w:pPr>
              <w:autoSpaceDE w:val="0"/>
              <w:autoSpaceDN w:val="0"/>
              <w:adjustRightInd w:val="0"/>
              <w:rPr>
                <w:rFonts w:ascii="Arial" w:hAnsi="Arial" w:cs="Arial"/>
                <w:color w:val="000000"/>
                <w:sz w:val="20"/>
                <w:szCs w:val="20"/>
              </w:rPr>
            </w:pPr>
            <w:r>
              <w:rPr>
                <w:rFonts w:ascii="Arial" w:hAnsi="Arial" w:cs="Arial"/>
                <w:color w:val="000000"/>
                <w:sz w:val="20"/>
                <w:szCs w:val="20"/>
              </w:rPr>
              <w:t>Payroll Manager</w:t>
            </w:r>
          </w:p>
        </w:tc>
        <w:tc>
          <w:tcPr>
            <w:tcW w:w="2835" w:type="dxa"/>
            <w:gridSpan w:val="2"/>
            <w:shd w:val="clear" w:color="auto" w:fill="000000" w:themeFill="text1"/>
          </w:tcPr>
          <w:p w14:paraId="15FD45B6" w14:textId="77777777" w:rsidR="00217EB7" w:rsidRPr="00104097" w:rsidRDefault="00AE6CD9" w:rsidP="00F06B8E">
            <w:pPr>
              <w:autoSpaceDE w:val="0"/>
              <w:autoSpaceDN w:val="0"/>
              <w:adjustRightInd w:val="0"/>
              <w:rPr>
                <w:rFonts w:ascii="Arial" w:hAnsi="Arial" w:cs="Arial"/>
                <w:b/>
                <w:bCs/>
                <w:color w:val="FFFFFF" w:themeColor="background1"/>
                <w:sz w:val="20"/>
                <w:szCs w:val="20"/>
              </w:rPr>
            </w:pPr>
            <w:r>
              <w:rPr>
                <w:rFonts w:ascii="Arial" w:hAnsi="Arial" w:cs="Arial"/>
                <w:b/>
                <w:bCs/>
                <w:color w:val="FFFFFF" w:themeColor="background1"/>
                <w:sz w:val="20"/>
                <w:szCs w:val="20"/>
              </w:rPr>
              <w:t>Direct Reports</w:t>
            </w:r>
          </w:p>
        </w:tc>
        <w:tc>
          <w:tcPr>
            <w:tcW w:w="4335" w:type="dxa"/>
          </w:tcPr>
          <w:p w14:paraId="3068141C" w14:textId="6C0BE0B0" w:rsidR="00935640" w:rsidRPr="00104097" w:rsidRDefault="001A4ADA" w:rsidP="00AE6CD9">
            <w:pPr>
              <w:autoSpaceDE w:val="0"/>
              <w:autoSpaceDN w:val="0"/>
              <w:adjustRightInd w:val="0"/>
              <w:rPr>
                <w:rFonts w:ascii="Arial" w:hAnsi="Arial" w:cs="Arial"/>
                <w:bCs/>
                <w:color w:val="262626"/>
                <w:sz w:val="20"/>
                <w:szCs w:val="20"/>
              </w:rPr>
            </w:pPr>
            <w:r>
              <w:rPr>
                <w:rFonts w:ascii="Arial" w:hAnsi="Arial" w:cs="Arial"/>
                <w:bCs/>
                <w:color w:val="262626"/>
                <w:sz w:val="20"/>
                <w:szCs w:val="20"/>
              </w:rPr>
              <w:t>None</w:t>
            </w:r>
          </w:p>
        </w:tc>
      </w:tr>
      <w:tr w:rsidR="00E40C4B" w:rsidRPr="00457652" w14:paraId="0E9FFA53" w14:textId="77777777" w:rsidTr="007432B3">
        <w:tc>
          <w:tcPr>
            <w:tcW w:w="14508" w:type="dxa"/>
            <w:gridSpan w:val="5"/>
            <w:shd w:val="clear" w:color="auto" w:fill="000000" w:themeFill="text1"/>
          </w:tcPr>
          <w:p w14:paraId="3BAD9E55" w14:textId="77777777" w:rsidR="00E40C4B" w:rsidRPr="00104097" w:rsidRDefault="00E40C4B" w:rsidP="00F06B8E">
            <w:pPr>
              <w:autoSpaceDE w:val="0"/>
              <w:autoSpaceDN w:val="0"/>
              <w:adjustRightInd w:val="0"/>
              <w:rPr>
                <w:rFonts w:ascii="Arial" w:hAnsi="Arial" w:cs="Arial"/>
                <w:b/>
                <w:bCs/>
                <w:color w:val="FFFFFF" w:themeColor="background1"/>
                <w:sz w:val="20"/>
                <w:szCs w:val="20"/>
              </w:rPr>
            </w:pPr>
            <w:r>
              <w:rPr>
                <w:rFonts w:ascii="Arial" w:hAnsi="Arial" w:cs="Arial"/>
                <w:b/>
                <w:bCs/>
                <w:color w:val="FFFFFF" w:themeColor="background1"/>
                <w:sz w:val="20"/>
                <w:szCs w:val="20"/>
              </w:rPr>
              <w:t>About Westerleigh</w:t>
            </w:r>
            <w:r w:rsidR="0037194D">
              <w:rPr>
                <w:rFonts w:ascii="Arial" w:hAnsi="Arial" w:cs="Arial"/>
                <w:b/>
                <w:bCs/>
                <w:color w:val="FFFFFF" w:themeColor="background1"/>
                <w:sz w:val="20"/>
                <w:szCs w:val="20"/>
              </w:rPr>
              <w:t xml:space="preserve"> Group</w:t>
            </w:r>
          </w:p>
        </w:tc>
      </w:tr>
      <w:tr w:rsidR="00E40C4B" w:rsidRPr="00457652" w14:paraId="1FC83146" w14:textId="77777777" w:rsidTr="00E40C4B">
        <w:tc>
          <w:tcPr>
            <w:tcW w:w="14508" w:type="dxa"/>
            <w:gridSpan w:val="5"/>
            <w:shd w:val="clear" w:color="auto" w:fill="FFFFFF" w:themeFill="background1"/>
          </w:tcPr>
          <w:p w14:paraId="32971354" w14:textId="63BE7C76" w:rsidR="00265F1B" w:rsidRPr="00FE0C1A" w:rsidRDefault="0037194D" w:rsidP="00265F1B">
            <w:pPr>
              <w:pStyle w:val="NormalWeb"/>
              <w:rPr>
                <w:rFonts w:ascii="Arial Nova" w:hAnsi="Arial Nova" w:cs="Arial"/>
                <w:sz w:val="20"/>
                <w:szCs w:val="20"/>
              </w:rPr>
            </w:pPr>
            <w:r w:rsidRPr="00FE0C1A">
              <w:rPr>
                <w:rFonts w:ascii="Arial Nova" w:hAnsi="Arial Nova" w:cs="Arial"/>
                <w:sz w:val="20"/>
                <w:szCs w:val="20"/>
              </w:rPr>
              <w:t xml:space="preserve">Westerleigh Group cares for over </w:t>
            </w:r>
            <w:r w:rsidR="00111A9A" w:rsidRPr="00FE0C1A">
              <w:rPr>
                <w:rFonts w:ascii="Arial Nova" w:hAnsi="Arial Nova" w:cs="Arial"/>
                <w:sz w:val="20"/>
                <w:szCs w:val="20"/>
              </w:rPr>
              <w:t>5</w:t>
            </w:r>
            <w:r w:rsidRPr="00FE0C1A">
              <w:rPr>
                <w:rFonts w:ascii="Arial Nova" w:hAnsi="Arial Nova" w:cs="Arial"/>
                <w:sz w:val="20"/>
                <w:szCs w:val="20"/>
              </w:rPr>
              <w:t xml:space="preserve">0,000 funerals every year.  </w:t>
            </w:r>
            <w:r w:rsidR="00265F1B" w:rsidRPr="00FE0C1A">
              <w:rPr>
                <w:rFonts w:ascii="Arial Nova" w:hAnsi="Arial Nova" w:cs="Arial"/>
                <w:sz w:val="20"/>
                <w:szCs w:val="20"/>
              </w:rPr>
              <w:t>With over 4</w:t>
            </w:r>
            <w:r w:rsidR="00165908">
              <w:rPr>
                <w:rFonts w:ascii="Arial Nova" w:hAnsi="Arial Nova" w:cs="Arial"/>
                <w:sz w:val="20"/>
                <w:szCs w:val="20"/>
              </w:rPr>
              <w:t>5</w:t>
            </w:r>
            <w:r w:rsidR="00265F1B" w:rsidRPr="00FE0C1A">
              <w:rPr>
                <w:rFonts w:ascii="Arial Nova" w:hAnsi="Arial Nova" w:cs="Arial"/>
                <w:sz w:val="20"/>
                <w:szCs w:val="20"/>
              </w:rPr>
              <w:t xml:space="preserve">0 employees across multiple sites in the UK Westerleigh Group is the largest independent operator in the UK.  Also included in the group are: Distinct Cremations (our specialist provider of direct cremation services); and AK Landers (our memorial and masonry business).   </w:t>
            </w:r>
          </w:p>
          <w:p w14:paraId="4B8094D7" w14:textId="77777777" w:rsidR="0037194D" w:rsidRPr="00FE0C1A" w:rsidRDefault="0037194D" w:rsidP="004D4942">
            <w:pPr>
              <w:pStyle w:val="NormalWeb"/>
              <w:rPr>
                <w:rFonts w:ascii="Arial Nova" w:hAnsi="Arial Nova" w:cs="Arial"/>
                <w:sz w:val="20"/>
                <w:szCs w:val="20"/>
              </w:rPr>
            </w:pPr>
            <w:r w:rsidRPr="00FE0C1A">
              <w:rPr>
                <w:rFonts w:ascii="Arial Nova" w:hAnsi="Arial Nova" w:cs="Arial"/>
                <w:sz w:val="20"/>
                <w:szCs w:val="20"/>
              </w:rPr>
              <w:t>Each funeral is an incredibly important one-off event for the bereaved and we make a difference to all those people who we interact with. All parts of the Westerleigh team contribute to this, from colleagues working closely with families, our grounds teams providing beautiful settings, colleagues at AK Lander making high quality memorials, the Development team constructing new sites and HR and Finance functions providing support to all colleagues.</w:t>
            </w:r>
          </w:p>
          <w:p w14:paraId="1EDAE4B5" w14:textId="7BA62D80" w:rsidR="00FA5A70" w:rsidRPr="00FE0C1A" w:rsidRDefault="00FA5A70" w:rsidP="00FA5A70">
            <w:pPr>
              <w:pStyle w:val="Heading4"/>
              <w:rPr>
                <w:rFonts w:ascii="Arial Nova" w:eastAsia="Times New Roman" w:hAnsi="Arial Nova" w:cs="Arial"/>
                <w:i w:val="0"/>
                <w:iCs w:val="0"/>
                <w:color w:val="auto"/>
                <w:sz w:val="20"/>
                <w:szCs w:val="20"/>
              </w:rPr>
            </w:pPr>
            <w:r w:rsidRPr="00FE0C1A">
              <w:rPr>
                <w:rFonts w:ascii="Arial Nova" w:eastAsia="Times New Roman" w:hAnsi="Arial Nova" w:cs="Arial"/>
                <w:i w:val="0"/>
                <w:iCs w:val="0"/>
                <w:color w:val="auto"/>
                <w:sz w:val="20"/>
                <w:szCs w:val="20"/>
              </w:rPr>
              <w:t xml:space="preserve">Our </w:t>
            </w:r>
            <w:r w:rsidR="00810329" w:rsidRPr="00FE0C1A">
              <w:rPr>
                <w:rFonts w:ascii="Arial Nova" w:eastAsia="Times New Roman" w:hAnsi="Arial Nova" w:cs="Arial"/>
                <w:i w:val="0"/>
                <w:iCs w:val="0"/>
                <w:color w:val="auto"/>
                <w:sz w:val="20"/>
                <w:szCs w:val="20"/>
              </w:rPr>
              <w:t>Vision</w:t>
            </w:r>
          </w:p>
          <w:p w14:paraId="4E84BD1C" w14:textId="77777777" w:rsidR="00FA5A70" w:rsidRPr="00FE0C1A" w:rsidRDefault="00FA5A70" w:rsidP="00FA5A70">
            <w:pPr>
              <w:pStyle w:val="NormalWeb"/>
              <w:numPr>
                <w:ilvl w:val="0"/>
                <w:numId w:val="37"/>
              </w:numPr>
              <w:spacing w:after="240"/>
              <w:rPr>
                <w:rFonts w:ascii="Arial Nova" w:hAnsi="Arial Nova" w:cs="Arial"/>
                <w:sz w:val="20"/>
                <w:szCs w:val="20"/>
              </w:rPr>
            </w:pPr>
            <w:r w:rsidRPr="00FE0C1A">
              <w:rPr>
                <w:rFonts w:ascii="Arial Nova" w:hAnsi="Arial Nova" w:cs="Arial"/>
                <w:sz w:val="20"/>
                <w:szCs w:val="20"/>
              </w:rPr>
              <w:t>We provide exceptional care in a beautiful setting, so that families and friends can remember, mourn and celebrate the lives of their loved ones in a way that is uniquely personal.</w:t>
            </w:r>
          </w:p>
          <w:p w14:paraId="5557AE57" w14:textId="2EB1A6D4" w:rsidR="00264EB4" w:rsidRPr="004D4942" w:rsidRDefault="00FA5A70" w:rsidP="00FA5A70">
            <w:pPr>
              <w:pStyle w:val="NormalWeb"/>
              <w:spacing w:after="240"/>
              <w:rPr>
                <w:rFonts w:ascii="Arial" w:hAnsi="Arial" w:cs="Arial"/>
                <w:sz w:val="20"/>
                <w:szCs w:val="20"/>
              </w:rPr>
            </w:pPr>
            <w:r w:rsidRPr="00FE0C1A">
              <w:rPr>
                <w:rFonts w:ascii="Arial Nova" w:hAnsi="Arial Nova" w:cs="Arial"/>
                <w:sz w:val="20"/>
                <w:szCs w:val="20"/>
              </w:rPr>
              <w:t xml:space="preserve">We have big ambitions; to grow and invest in our sites, maintain our </w:t>
            </w:r>
            <w:r w:rsidR="00810329" w:rsidRPr="00FE0C1A">
              <w:rPr>
                <w:rFonts w:ascii="Arial Nova" w:hAnsi="Arial Nova" w:cs="Arial"/>
                <w:sz w:val="20"/>
                <w:szCs w:val="20"/>
              </w:rPr>
              <w:t>vision</w:t>
            </w:r>
            <w:r w:rsidRPr="00FE0C1A">
              <w:rPr>
                <w:rFonts w:ascii="Arial Nova" w:hAnsi="Arial Nova" w:cs="Arial"/>
                <w:sz w:val="20"/>
                <w:szCs w:val="20"/>
              </w:rPr>
              <w:t>, further develop our loyal and committed workforce and to provide best in class facilities for our customers.</w:t>
            </w:r>
          </w:p>
        </w:tc>
      </w:tr>
      <w:tr w:rsidR="00A5779F" w:rsidRPr="00457652" w14:paraId="363F3A9D" w14:textId="77777777" w:rsidTr="007432B3">
        <w:tc>
          <w:tcPr>
            <w:tcW w:w="14508" w:type="dxa"/>
            <w:gridSpan w:val="5"/>
            <w:shd w:val="clear" w:color="auto" w:fill="000000" w:themeFill="text1"/>
          </w:tcPr>
          <w:p w14:paraId="5E1712F5" w14:textId="77777777" w:rsidR="00A5779F" w:rsidRPr="00104097" w:rsidRDefault="00A5779F" w:rsidP="00F06B8E">
            <w:pPr>
              <w:autoSpaceDE w:val="0"/>
              <w:autoSpaceDN w:val="0"/>
              <w:adjustRightInd w:val="0"/>
              <w:rPr>
                <w:rFonts w:ascii="Arial" w:hAnsi="Arial" w:cs="Arial"/>
                <w:b/>
                <w:bCs/>
                <w:color w:val="FFFFFF" w:themeColor="background1"/>
                <w:sz w:val="20"/>
                <w:szCs w:val="20"/>
              </w:rPr>
            </w:pPr>
            <w:r w:rsidRPr="00104097">
              <w:rPr>
                <w:rFonts w:ascii="Arial" w:hAnsi="Arial" w:cs="Arial"/>
                <w:b/>
                <w:bCs/>
                <w:color w:val="FFFFFF" w:themeColor="background1"/>
                <w:sz w:val="20"/>
                <w:szCs w:val="20"/>
              </w:rPr>
              <w:t>Role purpose</w:t>
            </w:r>
          </w:p>
        </w:tc>
      </w:tr>
      <w:tr w:rsidR="00752A08" w:rsidRPr="00457652" w14:paraId="68CE57CA" w14:textId="77777777" w:rsidTr="006D6C49">
        <w:trPr>
          <w:trHeight w:val="244"/>
        </w:trPr>
        <w:tc>
          <w:tcPr>
            <w:tcW w:w="14508" w:type="dxa"/>
            <w:gridSpan w:val="5"/>
          </w:tcPr>
          <w:p w14:paraId="32B86B4F" w14:textId="1EB7A9F7" w:rsidR="001E7793" w:rsidRDefault="001E7793" w:rsidP="00C247EB">
            <w:pPr>
              <w:rPr>
                <w:rFonts w:ascii="Arial" w:hAnsi="Arial" w:cs="Arial"/>
                <w:sz w:val="20"/>
                <w:szCs w:val="20"/>
              </w:rPr>
            </w:pPr>
          </w:p>
          <w:p w14:paraId="1AB1F18C" w14:textId="7E872EA9" w:rsidR="00C52A16" w:rsidRPr="00FE0C1A" w:rsidRDefault="006B1A0B" w:rsidP="00AD1D6C">
            <w:pPr>
              <w:rPr>
                <w:rFonts w:ascii="Arial Nova" w:hAnsi="Arial Nova" w:cs="Arial"/>
                <w:sz w:val="20"/>
                <w:szCs w:val="20"/>
              </w:rPr>
            </w:pPr>
            <w:r w:rsidRPr="00FE0C1A">
              <w:rPr>
                <w:rFonts w:ascii="Arial Nova" w:hAnsi="Arial Nova" w:cs="Arial"/>
                <w:sz w:val="20"/>
                <w:szCs w:val="20"/>
              </w:rPr>
              <w:t>The purpose for this role is to</w:t>
            </w:r>
            <w:r w:rsidR="00E12872" w:rsidRPr="00FE0C1A">
              <w:rPr>
                <w:rFonts w:ascii="Arial Nova" w:hAnsi="Arial Nova" w:cs="Arial"/>
                <w:sz w:val="20"/>
                <w:szCs w:val="20"/>
              </w:rPr>
              <w:t xml:space="preserve"> </w:t>
            </w:r>
            <w:r w:rsidR="00700C84" w:rsidRPr="00FE0C1A">
              <w:rPr>
                <w:rFonts w:ascii="Arial Nova" w:hAnsi="Arial Nova" w:cs="Arial"/>
                <w:sz w:val="20"/>
                <w:szCs w:val="20"/>
              </w:rPr>
              <w:t>support</w:t>
            </w:r>
            <w:r w:rsidR="00715A11" w:rsidRPr="00FE0C1A">
              <w:rPr>
                <w:rFonts w:ascii="Arial Nova" w:hAnsi="Arial Nova" w:cs="Arial"/>
                <w:sz w:val="20"/>
                <w:szCs w:val="20"/>
              </w:rPr>
              <w:t xml:space="preserve"> the Payroll Manager in </w:t>
            </w:r>
            <w:r w:rsidR="00A80816" w:rsidRPr="00FE0C1A">
              <w:rPr>
                <w:rFonts w:ascii="Arial Nova" w:hAnsi="Arial Nova" w:cs="Arial"/>
                <w:sz w:val="20"/>
                <w:szCs w:val="20"/>
              </w:rPr>
              <w:t>provid</w:t>
            </w:r>
            <w:r w:rsidR="00715A11" w:rsidRPr="00FE0C1A">
              <w:rPr>
                <w:rFonts w:ascii="Arial Nova" w:hAnsi="Arial Nova" w:cs="Arial"/>
                <w:sz w:val="20"/>
                <w:szCs w:val="20"/>
              </w:rPr>
              <w:t>ing</w:t>
            </w:r>
            <w:r w:rsidR="00A80816" w:rsidRPr="00FE0C1A">
              <w:rPr>
                <w:rFonts w:ascii="Arial Nova" w:hAnsi="Arial Nova" w:cs="Arial"/>
                <w:sz w:val="20"/>
                <w:szCs w:val="20"/>
              </w:rPr>
              <w:t xml:space="preserve"> an effective and efficient payroll service</w:t>
            </w:r>
            <w:r w:rsidR="00715A11" w:rsidRPr="00FE0C1A">
              <w:rPr>
                <w:rFonts w:ascii="Arial Nova" w:hAnsi="Arial Nova" w:cs="Arial"/>
                <w:sz w:val="20"/>
                <w:szCs w:val="20"/>
              </w:rPr>
              <w:t xml:space="preserve">, ensuring the accurate and timely </w:t>
            </w:r>
            <w:r w:rsidR="00456BAA">
              <w:rPr>
                <w:rFonts w:ascii="Arial Nova" w:hAnsi="Arial Nova" w:cs="Arial"/>
                <w:sz w:val="20"/>
                <w:szCs w:val="20"/>
              </w:rPr>
              <w:t xml:space="preserve">monthly </w:t>
            </w:r>
            <w:r w:rsidR="00715A11" w:rsidRPr="00FE0C1A">
              <w:rPr>
                <w:rFonts w:ascii="Arial Nova" w:hAnsi="Arial Nova" w:cs="Arial"/>
                <w:sz w:val="20"/>
                <w:szCs w:val="20"/>
              </w:rPr>
              <w:t xml:space="preserve">payment of </w:t>
            </w:r>
            <w:r w:rsidR="008A4B00" w:rsidRPr="00FE0C1A">
              <w:rPr>
                <w:rFonts w:ascii="Arial Nova" w:hAnsi="Arial Nova" w:cs="Arial"/>
                <w:sz w:val="20"/>
                <w:szCs w:val="20"/>
              </w:rPr>
              <w:t>employees and reporting for the business.</w:t>
            </w:r>
            <w:r w:rsidR="00700C84" w:rsidRPr="00FE0C1A">
              <w:rPr>
                <w:rFonts w:ascii="Arial Nova" w:hAnsi="Arial Nova" w:cs="Arial"/>
                <w:sz w:val="20"/>
                <w:szCs w:val="20"/>
              </w:rPr>
              <w:t xml:space="preserve"> </w:t>
            </w:r>
          </w:p>
          <w:p w14:paraId="640BCDE7" w14:textId="44E83123" w:rsidR="00C52A16" w:rsidRPr="00FE0C1A" w:rsidRDefault="00700C84" w:rsidP="00AD1D6C">
            <w:pPr>
              <w:rPr>
                <w:rFonts w:ascii="Arial Nova" w:hAnsi="Arial Nova" w:cs="Arial"/>
                <w:sz w:val="20"/>
                <w:szCs w:val="20"/>
              </w:rPr>
            </w:pPr>
            <w:r w:rsidRPr="00FE0C1A">
              <w:rPr>
                <w:rFonts w:ascii="Arial Nova" w:hAnsi="Arial Nova" w:cs="Arial"/>
                <w:sz w:val="20"/>
                <w:szCs w:val="20"/>
              </w:rPr>
              <w:t xml:space="preserve">Our Payroll Administrator will require an in-depth </w:t>
            </w:r>
            <w:r w:rsidR="00F13914" w:rsidRPr="00FE0C1A">
              <w:rPr>
                <w:rFonts w:ascii="Arial Nova" w:hAnsi="Arial Nova" w:cs="Arial"/>
                <w:sz w:val="20"/>
                <w:szCs w:val="20"/>
              </w:rPr>
              <w:t>working</w:t>
            </w:r>
            <w:r w:rsidRPr="00FE0C1A">
              <w:rPr>
                <w:rFonts w:ascii="Arial Nova" w:hAnsi="Arial Nova" w:cs="Arial"/>
                <w:sz w:val="20"/>
                <w:szCs w:val="20"/>
              </w:rPr>
              <w:t xml:space="preserve"> knowledge of payroll and pension legislation</w:t>
            </w:r>
            <w:r w:rsidR="00DD2C3B" w:rsidRPr="00FE0C1A">
              <w:rPr>
                <w:rFonts w:ascii="Arial Nova" w:hAnsi="Arial Nova" w:cs="Arial"/>
                <w:sz w:val="20"/>
                <w:szCs w:val="20"/>
              </w:rPr>
              <w:t xml:space="preserve"> </w:t>
            </w:r>
            <w:r w:rsidR="00406347" w:rsidRPr="00FE0C1A">
              <w:rPr>
                <w:rFonts w:ascii="Arial Nova" w:hAnsi="Arial Nova" w:cs="Arial"/>
                <w:sz w:val="20"/>
                <w:szCs w:val="20"/>
              </w:rPr>
              <w:t xml:space="preserve">and contribute to the co-operative working </w:t>
            </w:r>
            <w:r w:rsidR="00C52A16" w:rsidRPr="00FE0C1A">
              <w:rPr>
                <w:rFonts w:ascii="Arial Nova" w:hAnsi="Arial Nova" w:cs="Arial"/>
                <w:sz w:val="20"/>
                <w:szCs w:val="20"/>
              </w:rPr>
              <w:t>across operational sites and departments.</w:t>
            </w:r>
          </w:p>
          <w:p w14:paraId="67F97A1B" w14:textId="2CA28EA0" w:rsidR="008A4B00" w:rsidRPr="00104097" w:rsidRDefault="008A4B00" w:rsidP="00C52A16">
            <w:pPr>
              <w:rPr>
                <w:rFonts w:ascii="Arial" w:hAnsi="Arial" w:cs="Arial"/>
                <w:sz w:val="20"/>
                <w:szCs w:val="20"/>
              </w:rPr>
            </w:pPr>
          </w:p>
        </w:tc>
      </w:tr>
      <w:tr w:rsidR="00752A08" w:rsidRPr="00457652" w14:paraId="6DAD3F4D" w14:textId="77777777" w:rsidTr="007432B3">
        <w:tc>
          <w:tcPr>
            <w:tcW w:w="14508" w:type="dxa"/>
            <w:gridSpan w:val="5"/>
            <w:shd w:val="clear" w:color="auto" w:fill="000000" w:themeFill="text1"/>
          </w:tcPr>
          <w:p w14:paraId="4F0AD57F" w14:textId="77777777" w:rsidR="00752A08" w:rsidRPr="00104097" w:rsidRDefault="00EA4E9C" w:rsidP="00F06B8E">
            <w:pPr>
              <w:autoSpaceDE w:val="0"/>
              <w:autoSpaceDN w:val="0"/>
              <w:adjustRightInd w:val="0"/>
              <w:rPr>
                <w:rFonts w:ascii="Arial" w:hAnsi="Arial" w:cs="Arial"/>
                <w:b/>
                <w:bCs/>
                <w:color w:val="FFFFFF" w:themeColor="background1"/>
                <w:sz w:val="20"/>
                <w:szCs w:val="20"/>
              </w:rPr>
            </w:pPr>
            <w:r w:rsidRPr="00104097">
              <w:rPr>
                <w:rFonts w:ascii="Arial" w:hAnsi="Arial" w:cs="Arial"/>
                <w:b/>
                <w:bCs/>
                <w:color w:val="FFFFFF" w:themeColor="background1"/>
                <w:sz w:val="20"/>
                <w:szCs w:val="20"/>
              </w:rPr>
              <w:t>Responsibilities / Accountabilities</w:t>
            </w:r>
          </w:p>
        </w:tc>
      </w:tr>
      <w:tr w:rsidR="00752A08" w:rsidRPr="00457652" w14:paraId="17D3623E" w14:textId="77777777" w:rsidTr="00217EB7">
        <w:tc>
          <w:tcPr>
            <w:tcW w:w="14508" w:type="dxa"/>
            <w:gridSpan w:val="5"/>
          </w:tcPr>
          <w:p w14:paraId="2A6268D5" w14:textId="462B6289" w:rsidR="001E7793" w:rsidRPr="00FE0C1A" w:rsidRDefault="001E7793" w:rsidP="00457652">
            <w:pPr>
              <w:textAlignment w:val="baseline"/>
              <w:rPr>
                <w:rFonts w:ascii="Arial Nova" w:hAnsi="Arial Nova" w:cs="Arial"/>
                <w:b/>
                <w:sz w:val="20"/>
                <w:szCs w:val="20"/>
              </w:rPr>
            </w:pPr>
          </w:p>
          <w:p w14:paraId="096FF6D1" w14:textId="02625E9A" w:rsidR="00D80FA7" w:rsidRPr="00FE0C1A" w:rsidRDefault="00D80FA7" w:rsidP="00457652">
            <w:pPr>
              <w:textAlignment w:val="baseline"/>
              <w:rPr>
                <w:rFonts w:ascii="Arial Nova" w:hAnsi="Arial Nova" w:cs="Arial"/>
                <w:bCs/>
                <w:sz w:val="20"/>
                <w:szCs w:val="20"/>
              </w:rPr>
            </w:pPr>
            <w:r w:rsidRPr="00FE0C1A">
              <w:rPr>
                <w:rFonts w:ascii="Arial Nova" w:hAnsi="Arial Nova" w:cs="Arial"/>
                <w:bCs/>
                <w:sz w:val="20"/>
                <w:szCs w:val="20"/>
              </w:rPr>
              <w:t>This position</w:t>
            </w:r>
            <w:r w:rsidR="00CD7970" w:rsidRPr="00FE0C1A">
              <w:rPr>
                <w:rFonts w:ascii="Arial Nova" w:hAnsi="Arial Nova" w:cs="Arial"/>
                <w:bCs/>
                <w:sz w:val="20"/>
                <w:szCs w:val="20"/>
              </w:rPr>
              <w:t xml:space="preserve"> will be responsible for:</w:t>
            </w:r>
          </w:p>
          <w:p w14:paraId="2158606C" w14:textId="77777777" w:rsidR="001E7793" w:rsidRPr="00FE0C1A" w:rsidRDefault="001E7793" w:rsidP="00457652">
            <w:pPr>
              <w:textAlignment w:val="baseline"/>
              <w:rPr>
                <w:rFonts w:ascii="Arial Nova" w:hAnsi="Arial Nova" w:cs="Arial"/>
                <w:bCs/>
                <w:sz w:val="20"/>
                <w:szCs w:val="20"/>
              </w:rPr>
            </w:pPr>
          </w:p>
          <w:p w14:paraId="1693C37C" w14:textId="77777777" w:rsidR="00F413C5" w:rsidRPr="00FE0C1A" w:rsidRDefault="00F413C5" w:rsidP="001E7CFD">
            <w:pPr>
              <w:pStyle w:val="ListParagraph"/>
              <w:numPr>
                <w:ilvl w:val="0"/>
                <w:numId w:val="37"/>
              </w:numPr>
              <w:textAlignment w:val="baseline"/>
              <w:rPr>
                <w:rFonts w:ascii="Arial Nova" w:hAnsi="Arial Nova" w:cs="Arial"/>
                <w:b/>
                <w:sz w:val="20"/>
                <w:szCs w:val="20"/>
              </w:rPr>
            </w:pPr>
            <w:r w:rsidRPr="00FE0C1A">
              <w:rPr>
                <w:rFonts w:ascii="Arial Nova" w:hAnsi="Arial Nova" w:cs="Arial"/>
                <w:bCs/>
                <w:sz w:val="20"/>
                <w:szCs w:val="20"/>
              </w:rPr>
              <w:t>End to End Payroll processing across 9 Payroll Companies including:</w:t>
            </w:r>
          </w:p>
          <w:p w14:paraId="3DBF2DD6" w14:textId="06383A3D" w:rsidR="00F413C5" w:rsidRPr="00FE0C1A" w:rsidRDefault="00B8306C" w:rsidP="001E7CFD">
            <w:pPr>
              <w:pStyle w:val="ListParagraph"/>
              <w:numPr>
                <w:ilvl w:val="1"/>
                <w:numId w:val="37"/>
              </w:numPr>
              <w:textAlignment w:val="baseline"/>
              <w:rPr>
                <w:rFonts w:ascii="Arial Nova" w:hAnsi="Arial Nova" w:cs="Arial"/>
                <w:b/>
                <w:sz w:val="20"/>
                <w:szCs w:val="20"/>
              </w:rPr>
            </w:pPr>
            <w:r w:rsidRPr="00FE0C1A">
              <w:rPr>
                <w:rFonts w:ascii="Arial Nova" w:hAnsi="Arial Nova" w:cs="Arial"/>
                <w:bCs/>
                <w:sz w:val="20"/>
                <w:szCs w:val="20"/>
              </w:rPr>
              <w:t xml:space="preserve">Time </w:t>
            </w:r>
            <w:r w:rsidR="0049282B" w:rsidRPr="00FE0C1A">
              <w:rPr>
                <w:rFonts w:ascii="Arial Nova" w:hAnsi="Arial Nova" w:cs="Arial"/>
                <w:bCs/>
                <w:sz w:val="20"/>
                <w:szCs w:val="20"/>
              </w:rPr>
              <w:t xml:space="preserve">&amp; </w:t>
            </w:r>
            <w:r w:rsidR="001E7CFD" w:rsidRPr="00FE0C1A">
              <w:rPr>
                <w:rFonts w:ascii="Arial Nova" w:hAnsi="Arial Nova" w:cs="Arial"/>
                <w:bCs/>
                <w:sz w:val="20"/>
                <w:szCs w:val="20"/>
              </w:rPr>
              <w:t>a</w:t>
            </w:r>
            <w:r w:rsidR="0049282B" w:rsidRPr="00FE0C1A">
              <w:rPr>
                <w:rFonts w:ascii="Arial Nova" w:hAnsi="Arial Nova" w:cs="Arial"/>
                <w:bCs/>
                <w:sz w:val="20"/>
                <w:szCs w:val="20"/>
              </w:rPr>
              <w:t>ttendance</w:t>
            </w:r>
            <w:r w:rsidR="00266066" w:rsidRPr="00FE0C1A">
              <w:rPr>
                <w:rFonts w:ascii="Arial Nova" w:hAnsi="Arial Nova" w:cs="Arial"/>
                <w:bCs/>
                <w:sz w:val="20"/>
                <w:szCs w:val="20"/>
              </w:rPr>
              <w:t xml:space="preserve"> system</w:t>
            </w:r>
            <w:r w:rsidR="00F413C5" w:rsidRPr="00FE0C1A">
              <w:rPr>
                <w:rFonts w:ascii="Arial Nova" w:hAnsi="Arial Nova" w:cs="Arial"/>
                <w:bCs/>
                <w:sz w:val="20"/>
                <w:szCs w:val="20"/>
              </w:rPr>
              <w:t xml:space="preserve">, checking and </w:t>
            </w:r>
            <w:r w:rsidR="00266066" w:rsidRPr="00FE0C1A">
              <w:rPr>
                <w:rFonts w:ascii="Arial Nova" w:hAnsi="Arial Nova" w:cs="Arial"/>
                <w:bCs/>
                <w:sz w:val="20"/>
                <w:szCs w:val="20"/>
              </w:rPr>
              <w:t>administration</w:t>
            </w:r>
          </w:p>
          <w:p w14:paraId="473EC9CF" w14:textId="38374D0C" w:rsidR="001E7CFD" w:rsidRPr="00FE0C1A" w:rsidRDefault="001E7CFD" w:rsidP="001E7CFD">
            <w:pPr>
              <w:pStyle w:val="ListParagraph"/>
              <w:numPr>
                <w:ilvl w:val="1"/>
                <w:numId w:val="37"/>
              </w:numPr>
              <w:textAlignment w:val="baseline"/>
              <w:rPr>
                <w:rFonts w:ascii="Arial Nova" w:hAnsi="Arial Nova"/>
                <w:color w:val="595959"/>
              </w:rPr>
            </w:pPr>
            <w:r w:rsidRPr="00FE0C1A">
              <w:rPr>
                <w:rFonts w:ascii="Arial Nova" w:hAnsi="Arial Nova" w:cs="Arial"/>
                <w:bCs/>
                <w:sz w:val="20"/>
                <w:szCs w:val="20"/>
              </w:rPr>
              <w:t>Process</w:t>
            </w:r>
            <w:r w:rsidRPr="00FE0C1A">
              <w:rPr>
                <w:rFonts w:ascii="Arial Nova" w:hAnsi="Arial Nova" w:cs="Arial"/>
                <w:bCs/>
              </w:rPr>
              <w:t xml:space="preserve"> </w:t>
            </w:r>
            <w:r w:rsidRPr="00FE0C1A">
              <w:rPr>
                <w:rFonts w:ascii="Arial Nova" w:hAnsi="Arial Nova" w:cs="Arial"/>
                <w:bCs/>
                <w:sz w:val="20"/>
                <w:szCs w:val="20"/>
              </w:rPr>
              <w:t xml:space="preserve">all </w:t>
            </w:r>
            <w:r w:rsidRPr="00FE0C1A">
              <w:rPr>
                <w:rFonts w:ascii="Arial Nova" w:hAnsi="Arial Nova" w:cs="Arial"/>
                <w:sz w:val="20"/>
                <w:szCs w:val="20"/>
              </w:rPr>
              <w:t>new starters, leavers, absence, statutory leave and pay</w:t>
            </w:r>
          </w:p>
          <w:p w14:paraId="54AD3C33" w14:textId="0BE14D33" w:rsidR="00F413C5" w:rsidRPr="00FE0C1A" w:rsidRDefault="00F413C5" w:rsidP="001E7CFD">
            <w:pPr>
              <w:pStyle w:val="ListParagraph"/>
              <w:numPr>
                <w:ilvl w:val="1"/>
                <w:numId w:val="37"/>
              </w:numPr>
              <w:textAlignment w:val="baseline"/>
              <w:rPr>
                <w:rFonts w:ascii="Arial Nova" w:hAnsi="Arial Nova" w:cs="Arial"/>
                <w:b/>
                <w:sz w:val="20"/>
                <w:szCs w:val="20"/>
              </w:rPr>
            </w:pPr>
            <w:r w:rsidRPr="00FE0C1A">
              <w:rPr>
                <w:rFonts w:ascii="Arial Nova" w:hAnsi="Arial Nova" w:cs="Arial"/>
                <w:bCs/>
                <w:sz w:val="20"/>
                <w:szCs w:val="20"/>
              </w:rPr>
              <w:t>HMRC reporting</w:t>
            </w:r>
          </w:p>
          <w:p w14:paraId="5D5B4204" w14:textId="2850F81A" w:rsidR="00F13914" w:rsidRPr="00FE0C1A" w:rsidRDefault="00F13914" w:rsidP="001E7CFD">
            <w:pPr>
              <w:pStyle w:val="ListParagraph"/>
              <w:numPr>
                <w:ilvl w:val="1"/>
                <w:numId w:val="37"/>
              </w:numPr>
              <w:textAlignment w:val="baseline"/>
              <w:rPr>
                <w:rFonts w:ascii="Arial Nova" w:hAnsi="Arial Nova" w:cs="Arial"/>
                <w:bCs/>
                <w:sz w:val="20"/>
                <w:szCs w:val="20"/>
              </w:rPr>
            </w:pPr>
            <w:r w:rsidRPr="00FE0C1A">
              <w:rPr>
                <w:rFonts w:ascii="Arial Nova" w:hAnsi="Arial Nova" w:cs="Arial"/>
                <w:bCs/>
                <w:sz w:val="20"/>
                <w:szCs w:val="20"/>
              </w:rPr>
              <w:t>Pension administration</w:t>
            </w:r>
          </w:p>
          <w:p w14:paraId="2D1861A0" w14:textId="2EEB0985" w:rsidR="00AD7F5C" w:rsidRPr="00FE0C1A" w:rsidRDefault="00AD7F5C" w:rsidP="001E7CFD">
            <w:pPr>
              <w:pStyle w:val="ListParagraph"/>
              <w:numPr>
                <w:ilvl w:val="1"/>
                <w:numId w:val="37"/>
              </w:numPr>
              <w:textAlignment w:val="baseline"/>
              <w:rPr>
                <w:rFonts w:ascii="Arial Nova" w:hAnsi="Arial Nova" w:cs="Arial"/>
                <w:bCs/>
                <w:sz w:val="20"/>
                <w:szCs w:val="20"/>
              </w:rPr>
            </w:pPr>
            <w:r w:rsidRPr="00FE0C1A">
              <w:rPr>
                <w:rFonts w:ascii="Arial Nova" w:hAnsi="Arial Nova" w:cs="Arial"/>
                <w:bCs/>
                <w:sz w:val="20"/>
                <w:szCs w:val="20"/>
              </w:rPr>
              <w:t>Variance reporting on finalised payroll</w:t>
            </w:r>
          </w:p>
          <w:p w14:paraId="0BAB2EEF" w14:textId="77777777" w:rsidR="00844C52" w:rsidRPr="00FE0C1A" w:rsidRDefault="004523FB" w:rsidP="001E7CFD">
            <w:pPr>
              <w:pStyle w:val="ListParagraph"/>
              <w:numPr>
                <w:ilvl w:val="0"/>
                <w:numId w:val="37"/>
              </w:numPr>
              <w:textAlignment w:val="baseline"/>
              <w:rPr>
                <w:rFonts w:ascii="Arial Nova" w:hAnsi="Arial Nova" w:cs="Arial"/>
                <w:b/>
                <w:sz w:val="20"/>
                <w:szCs w:val="20"/>
              </w:rPr>
            </w:pPr>
            <w:r w:rsidRPr="00FE0C1A">
              <w:rPr>
                <w:rFonts w:ascii="Arial Nova" w:hAnsi="Arial Nova" w:cs="Arial"/>
                <w:bCs/>
                <w:sz w:val="20"/>
                <w:szCs w:val="20"/>
              </w:rPr>
              <w:lastRenderedPageBreak/>
              <w:t>Provide advice and guidance</w:t>
            </w:r>
            <w:r w:rsidR="00844C52" w:rsidRPr="00FE0C1A">
              <w:rPr>
                <w:rFonts w:ascii="Arial Nova" w:hAnsi="Arial Nova" w:cs="Arial"/>
                <w:bCs/>
                <w:sz w:val="20"/>
                <w:szCs w:val="20"/>
              </w:rPr>
              <w:t xml:space="preserve"> to Employees and Managers</w:t>
            </w:r>
          </w:p>
          <w:p w14:paraId="14EB5FF3" w14:textId="41343654" w:rsidR="00F413C5" w:rsidRPr="00FE0C1A" w:rsidRDefault="00844C52" w:rsidP="001E7CFD">
            <w:pPr>
              <w:pStyle w:val="ListParagraph"/>
              <w:numPr>
                <w:ilvl w:val="0"/>
                <w:numId w:val="37"/>
              </w:numPr>
              <w:textAlignment w:val="baseline"/>
              <w:rPr>
                <w:rFonts w:ascii="Arial Nova" w:hAnsi="Arial Nova" w:cs="Arial"/>
                <w:b/>
                <w:sz w:val="20"/>
                <w:szCs w:val="20"/>
              </w:rPr>
            </w:pPr>
            <w:r w:rsidRPr="00FE0C1A">
              <w:rPr>
                <w:rFonts w:ascii="Arial Nova" w:hAnsi="Arial Nova" w:cs="Arial"/>
                <w:bCs/>
                <w:sz w:val="20"/>
                <w:szCs w:val="20"/>
              </w:rPr>
              <w:t>M</w:t>
            </w:r>
            <w:r w:rsidR="00F413C5" w:rsidRPr="00FE0C1A">
              <w:rPr>
                <w:rFonts w:ascii="Arial Nova" w:hAnsi="Arial Nova" w:cs="Arial"/>
                <w:bCs/>
                <w:sz w:val="20"/>
                <w:szCs w:val="20"/>
              </w:rPr>
              <w:t>onito</w:t>
            </w:r>
            <w:r w:rsidR="004523FB" w:rsidRPr="00FE0C1A">
              <w:rPr>
                <w:rFonts w:ascii="Arial Nova" w:hAnsi="Arial Nova" w:cs="Arial"/>
                <w:bCs/>
                <w:sz w:val="20"/>
                <w:szCs w:val="20"/>
              </w:rPr>
              <w:t>r</w:t>
            </w:r>
            <w:r w:rsidR="00F413C5" w:rsidRPr="00FE0C1A">
              <w:rPr>
                <w:rFonts w:ascii="Arial Nova" w:hAnsi="Arial Nova" w:cs="Arial"/>
                <w:bCs/>
                <w:sz w:val="20"/>
                <w:szCs w:val="20"/>
              </w:rPr>
              <w:t xml:space="preserve"> the Payroll Mailbox resolving queries and issues, escalating where required </w:t>
            </w:r>
          </w:p>
          <w:p w14:paraId="24CCA494" w14:textId="77777777" w:rsidR="00F413C5" w:rsidRPr="00FE0C1A" w:rsidRDefault="00F413C5" w:rsidP="001E7CFD">
            <w:pPr>
              <w:pStyle w:val="ListParagraph"/>
              <w:numPr>
                <w:ilvl w:val="0"/>
                <w:numId w:val="37"/>
              </w:numPr>
              <w:textAlignment w:val="baseline"/>
              <w:rPr>
                <w:rFonts w:ascii="Arial Nova" w:hAnsi="Arial Nova" w:cs="Arial"/>
                <w:bCs/>
                <w:sz w:val="20"/>
                <w:szCs w:val="20"/>
              </w:rPr>
            </w:pPr>
            <w:r w:rsidRPr="00FE0C1A">
              <w:rPr>
                <w:rFonts w:ascii="Arial Nova" w:hAnsi="Arial Nova" w:cs="Arial"/>
                <w:bCs/>
                <w:sz w:val="20"/>
                <w:szCs w:val="20"/>
              </w:rPr>
              <w:t xml:space="preserve">Liaising with HR on Payroll Queries </w:t>
            </w:r>
          </w:p>
          <w:p w14:paraId="59D27730" w14:textId="77777777" w:rsidR="00F413C5" w:rsidRPr="00FE0C1A" w:rsidRDefault="00F413C5" w:rsidP="001E7CFD">
            <w:pPr>
              <w:pStyle w:val="ListParagraph"/>
              <w:numPr>
                <w:ilvl w:val="0"/>
                <w:numId w:val="37"/>
              </w:numPr>
              <w:textAlignment w:val="baseline"/>
              <w:rPr>
                <w:rFonts w:ascii="Arial Nova" w:hAnsi="Arial Nova" w:cs="Arial"/>
                <w:bCs/>
                <w:sz w:val="20"/>
                <w:szCs w:val="20"/>
              </w:rPr>
            </w:pPr>
            <w:r w:rsidRPr="00FE0C1A">
              <w:rPr>
                <w:rFonts w:ascii="Arial Nova" w:hAnsi="Arial Nova" w:cs="Arial"/>
                <w:bCs/>
                <w:sz w:val="20"/>
                <w:szCs w:val="20"/>
              </w:rPr>
              <w:t>Assisting the Payroll Manager with:</w:t>
            </w:r>
          </w:p>
          <w:p w14:paraId="7A3359D4" w14:textId="77777777" w:rsidR="00F413C5" w:rsidRPr="00FE0C1A" w:rsidRDefault="00F413C5" w:rsidP="001E7CFD">
            <w:pPr>
              <w:pStyle w:val="ListParagraph"/>
              <w:numPr>
                <w:ilvl w:val="1"/>
                <w:numId w:val="37"/>
              </w:numPr>
              <w:textAlignment w:val="baseline"/>
              <w:rPr>
                <w:rFonts w:ascii="Arial Nova" w:hAnsi="Arial Nova" w:cs="Arial"/>
                <w:bCs/>
                <w:sz w:val="20"/>
                <w:szCs w:val="20"/>
              </w:rPr>
            </w:pPr>
            <w:r w:rsidRPr="00FE0C1A">
              <w:rPr>
                <w:rFonts w:ascii="Arial Nova" w:hAnsi="Arial Nova" w:cs="Arial"/>
                <w:bCs/>
                <w:sz w:val="20"/>
                <w:szCs w:val="20"/>
              </w:rPr>
              <w:t>Month End processing and reporting</w:t>
            </w:r>
          </w:p>
          <w:p w14:paraId="1F0A21B7" w14:textId="77777777" w:rsidR="00F413C5" w:rsidRPr="00FE0C1A" w:rsidRDefault="00F413C5" w:rsidP="001E7CFD">
            <w:pPr>
              <w:pStyle w:val="ListParagraph"/>
              <w:numPr>
                <w:ilvl w:val="1"/>
                <w:numId w:val="37"/>
              </w:numPr>
              <w:textAlignment w:val="baseline"/>
              <w:rPr>
                <w:rFonts w:ascii="Arial Nova" w:hAnsi="Arial Nova" w:cs="Arial"/>
                <w:bCs/>
                <w:sz w:val="20"/>
                <w:szCs w:val="20"/>
              </w:rPr>
            </w:pPr>
            <w:r w:rsidRPr="00FE0C1A">
              <w:rPr>
                <w:rFonts w:ascii="Arial Nova" w:hAnsi="Arial Nova" w:cs="Arial"/>
                <w:bCs/>
                <w:sz w:val="20"/>
                <w:szCs w:val="20"/>
              </w:rPr>
              <w:t>P11D reporting and submission</w:t>
            </w:r>
          </w:p>
          <w:p w14:paraId="62BC1B28" w14:textId="77777777" w:rsidR="00F413C5" w:rsidRPr="00FE0C1A" w:rsidRDefault="00F413C5" w:rsidP="001E7CFD">
            <w:pPr>
              <w:pStyle w:val="ListParagraph"/>
              <w:numPr>
                <w:ilvl w:val="1"/>
                <w:numId w:val="37"/>
              </w:numPr>
              <w:textAlignment w:val="baseline"/>
              <w:rPr>
                <w:rFonts w:ascii="Arial Nova" w:hAnsi="Arial Nova" w:cs="Arial"/>
                <w:bCs/>
                <w:sz w:val="20"/>
                <w:szCs w:val="20"/>
              </w:rPr>
            </w:pPr>
            <w:r w:rsidRPr="00FE0C1A">
              <w:rPr>
                <w:rFonts w:ascii="Arial Nova" w:hAnsi="Arial Nova" w:cs="Arial"/>
                <w:bCs/>
                <w:sz w:val="20"/>
                <w:szCs w:val="20"/>
              </w:rPr>
              <w:t>PSA reporting and submission</w:t>
            </w:r>
          </w:p>
          <w:p w14:paraId="656AB7C7" w14:textId="77777777" w:rsidR="00F413C5" w:rsidRPr="00FE0C1A" w:rsidRDefault="00F413C5" w:rsidP="001E7CFD">
            <w:pPr>
              <w:pStyle w:val="ListParagraph"/>
              <w:numPr>
                <w:ilvl w:val="1"/>
                <w:numId w:val="37"/>
              </w:numPr>
              <w:textAlignment w:val="baseline"/>
              <w:rPr>
                <w:rFonts w:ascii="Arial Nova" w:hAnsi="Arial Nova" w:cs="Arial"/>
                <w:bCs/>
                <w:sz w:val="20"/>
                <w:szCs w:val="20"/>
              </w:rPr>
            </w:pPr>
            <w:r w:rsidRPr="00FE0C1A">
              <w:rPr>
                <w:rFonts w:ascii="Arial Nova" w:hAnsi="Arial Nova" w:cs="Arial"/>
                <w:bCs/>
                <w:sz w:val="20"/>
                <w:szCs w:val="20"/>
              </w:rPr>
              <w:t>Year End reporting and submission</w:t>
            </w:r>
          </w:p>
          <w:p w14:paraId="5D9A54DC" w14:textId="7A561FC4" w:rsidR="00F413C5" w:rsidRPr="00FE0C1A" w:rsidRDefault="00F413C5" w:rsidP="001E7CFD">
            <w:pPr>
              <w:pStyle w:val="ListParagraph"/>
              <w:numPr>
                <w:ilvl w:val="0"/>
                <w:numId w:val="37"/>
              </w:numPr>
              <w:textAlignment w:val="baseline"/>
              <w:rPr>
                <w:rFonts w:ascii="Arial Nova" w:hAnsi="Arial Nova" w:cs="Arial"/>
                <w:b/>
                <w:sz w:val="20"/>
                <w:szCs w:val="20"/>
              </w:rPr>
            </w:pPr>
            <w:r w:rsidRPr="00FE0C1A">
              <w:rPr>
                <w:rFonts w:ascii="Arial Nova" w:hAnsi="Arial Nova" w:cs="Arial"/>
                <w:bCs/>
                <w:sz w:val="20"/>
                <w:szCs w:val="20"/>
              </w:rPr>
              <w:t>Ad hoc projects/analysis as and when required</w:t>
            </w:r>
          </w:p>
          <w:p w14:paraId="6C9B2B27" w14:textId="77777777" w:rsidR="00AE6CD9" w:rsidRPr="00FE0C1A" w:rsidRDefault="00AE6CD9" w:rsidP="00F413C5">
            <w:pPr>
              <w:textAlignment w:val="baseline"/>
              <w:rPr>
                <w:rFonts w:ascii="Arial Nova" w:hAnsi="Arial Nova" w:cs="Arial"/>
                <w:b/>
                <w:sz w:val="20"/>
                <w:szCs w:val="20"/>
              </w:rPr>
            </w:pPr>
          </w:p>
        </w:tc>
      </w:tr>
      <w:tr w:rsidR="00A5779F" w:rsidRPr="00457652" w14:paraId="1B51A42B" w14:textId="77777777" w:rsidTr="007432B3">
        <w:tc>
          <w:tcPr>
            <w:tcW w:w="14508" w:type="dxa"/>
            <w:gridSpan w:val="5"/>
            <w:shd w:val="clear" w:color="auto" w:fill="000000" w:themeFill="text1"/>
          </w:tcPr>
          <w:p w14:paraId="236CADBB" w14:textId="77777777" w:rsidR="00A5779F" w:rsidRPr="007432B3" w:rsidRDefault="00A5779F" w:rsidP="00F06B8E">
            <w:pPr>
              <w:autoSpaceDE w:val="0"/>
              <w:autoSpaceDN w:val="0"/>
              <w:adjustRightInd w:val="0"/>
              <w:rPr>
                <w:rFonts w:ascii="Arial Nova" w:hAnsi="Arial Nova" w:cstheme="minorHAnsi"/>
                <w:b/>
                <w:bCs/>
                <w:color w:val="FFFFFF" w:themeColor="background1"/>
                <w:sz w:val="20"/>
                <w:szCs w:val="20"/>
              </w:rPr>
            </w:pPr>
            <w:r w:rsidRPr="007432B3">
              <w:rPr>
                <w:rFonts w:ascii="Arial Nova" w:hAnsi="Arial Nova" w:cstheme="minorHAnsi"/>
                <w:b/>
                <w:bCs/>
                <w:color w:val="FFFFFF" w:themeColor="background1"/>
                <w:sz w:val="20"/>
                <w:szCs w:val="20"/>
              </w:rPr>
              <w:lastRenderedPageBreak/>
              <w:t>Experience/</w:t>
            </w:r>
            <w:r w:rsidR="00072885" w:rsidRPr="007432B3">
              <w:rPr>
                <w:rFonts w:ascii="Arial Nova" w:hAnsi="Arial Nova" w:cstheme="minorHAnsi"/>
                <w:b/>
                <w:bCs/>
                <w:color w:val="FFFFFF" w:themeColor="background1"/>
                <w:sz w:val="20"/>
                <w:szCs w:val="20"/>
              </w:rPr>
              <w:t>Knowledge/</w:t>
            </w:r>
            <w:r w:rsidRPr="007432B3">
              <w:rPr>
                <w:rFonts w:ascii="Arial Nova" w:hAnsi="Arial Nova" w:cstheme="minorHAnsi"/>
                <w:b/>
                <w:bCs/>
                <w:color w:val="FFFFFF" w:themeColor="background1"/>
                <w:sz w:val="20"/>
                <w:szCs w:val="20"/>
              </w:rPr>
              <w:t>Skills</w:t>
            </w:r>
          </w:p>
        </w:tc>
      </w:tr>
      <w:tr w:rsidR="00A5779F" w:rsidRPr="00457652" w14:paraId="3F585FB5" w14:textId="77777777" w:rsidTr="007432B3">
        <w:tc>
          <w:tcPr>
            <w:tcW w:w="7905" w:type="dxa"/>
            <w:gridSpan w:val="3"/>
            <w:shd w:val="clear" w:color="auto" w:fill="000000" w:themeFill="text1"/>
          </w:tcPr>
          <w:p w14:paraId="2613D92B" w14:textId="77777777" w:rsidR="00A5779F" w:rsidRPr="007432B3" w:rsidRDefault="00A5779F" w:rsidP="00F06B8E">
            <w:pPr>
              <w:autoSpaceDE w:val="0"/>
              <w:autoSpaceDN w:val="0"/>
              <w:adjustRightInd w:val="0"/>
              <w:rPr>
                <w:rFonts w:ascii="Arial Nova" w:hAnsi="Arial Nova" w:cstheme="minorHAnsi"/>
                <w:b/>
                <w:bCs/>
                <w:color w:val="FFFFFF" w:themeColor="background1"/>
                <w:sz w:val="20"/>
                <w:szCs w:val="20"/>
              </w:rPr>
            </w:pPr>
            <w:r w:rsidRPr="007432B3">
              <w:rPr>
                <w:rFonts w:ascii="Arial Nova" w:hAnsi="Arial Nova" w:cstheme="minorHAnsi"/>
                <w:b/>
                <w:bCs/>
                <w:color w:val="FFFFFF" w:themeColor="background1"/>
                <w:sz w:val="20"/>
                <w:szCs w:val="20"/>
              </w:rPr>
              <w:t>Essential</w:t>
            </w:r>
          </w:p>
        </w:tc>
        <w:tc>
          <w:tcPr>
            <w:tcW w:w="6603" w:type="dxa"/>
            <w:gridSpan w:val="2"/>
            <w:shd w:val="clear" w:color="auto" w:fill="000000" w:themeFill="text1"/>
          </w:tcPr>
          <w:p w14:paraId="627F0E67" w14:textId="77777777" w:rsidR="00A5779F" w:rsidRPr="007432B3" w:rsidRDefault="00A5779F" w:rsidP="00F06B8E">
            <w:pPr>
              <w:autoSpaceDE w:val="0"/>
              <w:autoSpaceDN w:val="0"/>
              <w:adjustRightInd w:val="0"/>
              <w:rPr>
                <w:rFonts w:ascii="Arial Nova" w:hAnsi="Arial Nova" w:cstheme="minorHAnsi"/>
                <w:b/>
                <w:bCs/>
                <w:color w:val="FFFFFF" w:themeColor="background1"/>
                <w:sz w:val="20"/>
                <w:szCs w:val="20"/>
              </w:rPr>
            </w:pPr>
            <w:r w:rsidRPr="007432B3">
              <w:rPr>
                <w:rFonts w:ascii="Arial Nova" w:hAnsi="Arial Nova" w:cstheme="minorHAnsi"/>
                <w:b/>
                <w:bCs/>
                <w:color w:val="FFFFFF" w:themeColor="background1"/>
                <w:sz w:val="20"/>
                <w:szCs w:val="20"/>
              </w:rPr>
              <w:t>Desirable</w:t>
            </w:r>
          </w:p>
        </w:tc>
      </w:tr>
      <w:tr w:rsidR="00E61628" w:rsidRPr="00457652" w14:paraId="4070C022" w14:textId="77777777" w:rsidTr="0020067A">
        <w:tc>
          <w:tcPr>
            <w:tcW w:w="7905" w:type="dxa"/>
            <w:gridSpan w:val="3"/>
          </w:tcPr>
          <w:p w14:paraId="3C5C77DF" w14:textId="77777777" w:rsidR="002E3348" w:rsidRPr="00FE0C1A" w:rsidRDefault="002E3348" w:rsidP="00072885">
            <w:pPr>
              <w:autoSpaceDE w:val="0"/>
              <w:autoSpaceDN w:val="0"/>
              <w:adjustRightInd w:val="0"/>
              <w:rPr>
                <w:rFonts w:ascii="Arial Nova" w:hAnsi="Arial Nova" w:cstheme="minorHAnsi"/>
                <w:b/>
                <w:bCs/>
                <w:sz w:val="20"/>
                <w:szCs w:val="20"/>
              </w:rPr>
            </w:pPr>
          </w:p>
          <w:p w14:paraId="0AB80D2A" w14:textId="77777777" w:rsidR="004D2FB9" w:rsidRPr="00FE0C1A" w:rsidRDefault="004D2FB9" w:rsidP="00FE0C1A">
            <w:pPr>
              <w:pStyle w:val="ListParagraph"/>
              <w:numPr>
                <w:ilvl w:val="0"/>
                <w:numId w:val="29"/>
              </w:numPr>
              <w:autoSpaceDE w:val="0"/>
              <w:autoSpaceDN w:val="0"/>
              <w:adjustRightInd w:val="0"/>
              <w:rPr>
                <w:rFonts w:ascii="Arial Nova" w:hAnsi="Arial Nova" w:cs="Calibri"/>
                <w:sz w:val="20"/>
                <w:szCs w:val="20"/>
              </w:rPr>
            </w:pPr>
            <w:r w:rsidRPr="00FE0C1A">
              <w:rPr>
                <w:rFonts w:ascii="Arial Nova" w:hAnsi="Arial Nova" w:cs="Calibri"/>
                <w:sz w:val="20"/>
                <w:szCs w:val="20"/>
              </w:rPr>
              <w:t>Good technical knowledge of payroll and payroll systems</w:t>
            </w:r>
          </w:p>
          <w:p w14:paraId="04E1024E" w14:textId="5D5E3572" w:rsidR="007E2F9B" w:rsidRPr="00FE0C1A" w:rsidRDefault="002B0235" w:rsidP="00FE0C1A">
            <w:pPr>
              <w:pStyle w:val="ListParagraph"/>
              <w:numPr>
                <w:ilvl w:val="0"/>
                <w:numId w:val="29"/>
              </w:numPr>
              <w:autoSpaceDE w:val="0"/>
              <w:autoSpaceDN w:val="0"/>
              <w:adjustRightInd w:val="0"/>
              <w:rPr>
                <w:rFonts w:ascii="Arial Nova" w:hAnsi="Arial Nova" w:cs="Calibri"/>
                <w:sz w:val="20"/>
                <w:szCs w:val="20"/>
              </w:rPr>
            </w:pPr>
            <w:r w:rsidRPr="00FE0C1A">
              <w:rPr>
                <w:rFonts w:ascii="Arial Nova" w:hAnsi="Arial Nova" w:cs="Calibri"/>
                <w:sz w:val="20"/>
                <w:szCs w:val="20"/>
              </w:rPr>
              <w:t>Computer literate with e</w:t>
            </w:r>
            <w:r w:rsidR="007E2F9B" w:rsidRPr="00FE0C1A">
              <w:rPr>
                <w:rFonts w:ascii="Arial Nova" w:hAnsi="Arial Nova" w:cs="Calibri"/>
                <w:sz w:val="20"/>
                <w:szCs w:val="20"/>
              </w:rPr>
              <w:t>xcellent knowledge of Microsoft Office</w:t>
            </w:r>
            <w:r w:rsidR="00D633FE">
              <w:rPr>
                <w:rFonts w:ascii="Arial Nova" w:hAnsi="Arial Nova" w:cs="Calibri"/>
                <w:sz w:val="20"/>
                <w:szCs w:val="20"/>
              </w:rPr>
              <w:t>, specifically excel</w:t>
            </w:r>
          </w:p>
          <w:p w14:paraId="173C2FAC" w14:textId="633EA82B" w:rsidR="007E2F9B" w:rsidRPr="00FE0C1A" w:rsidRDefault="007E2F9B" w:rsidP="00FE0C1A">
            <w:pPr>
              <w:pStyle w:val="ListParagraph"/>
              <w:numPr>
                <w:ilvl w:val="0"/>
                <w:numId w:val="29"/>
              </w:numPr>
              <w:autoSpaceDE w:val="0"/>
              <w:autoSpaceDN w:val="0"/>
              <w:adjustRightInd w:val="0"/>
              <w:rPr>
                <w:rFonts w:ascii="Arial Nova" w:hAnsi="Arial Nova" w:cs="Calibri"/>
                <w:sz w:val="20"/>
                <w:szCs w:val="20"/>
              </w:rPr>
            </w:pPr>
            <w:r w:rsidRPr="00FE0C1A">
              <w:rPr>
                <w:rFonts w:ascii="Arial Nova" w:hAnsi="Arial Nova" w:cs="Calibri"/>
                <w:sz w:val="20"/>
                <w:szCs w:val="20"/>
              </w:rPr>
              <w:t>A</w:t>
            </w:r>
            <w:r w:rsidR="00D633FE">
              <w:rPr>
                <w:rFonts w:ascii="Arial Nova" w:hAnsi="Arial Nova" w:cs="Calibri"/>
                <w:sz w:val="20"/>
                <w:szCs w:val="20"/>
              </w:rPr>
              <w:t xml:space="preserve"> self-starter with a</w:t>
            </w:r>
            <w:r w:rsidRPr="00FE0C1A">
              <w:rPr>
                <w:rFonts w:ascii="Arial Nova" w:hAnsi="Arial Nova" w:cs="Calibri"/>
                <w:sz w:val="20"/>
                <w:szCs w:val="20"/>
              </w:rPr>
              <w:t xml:space="preserve"> ‘can do’ </w:t>
            </w:r>
            <w:r w:rsidR="00FA661E" w:rsidRPr="00FE0C1A">
              <w:rPr>
                <w:rFonts w:ascii="Arial Nova" w:hAnsi="Arial Nova" w:cs="Calibri"/>
                <w:sz w:val="20"/>
                <w:szCs w:val="20"/>
              </w:rPr>
              <w:t>and</w:t>
            </w:r>
            <w:r w:rsidR="00BD4F7A" w:rsidRPr="00FE0C1A">
              <w:rPr>
                <w:rFonts w:ascii="Arial Nova" w:hAnsi="Arial Nova" w:cs="Calibri"/>
                <w:sz w:val="20"/>
                <w:szCs w:val="20"/>
              </w:rPr>
              <w:t xml:space="preserve"> </w:t>
            </w:r>
            <w:r w:rsidR="002B0235" w:rsidRPr="00FE0C1A">
              <w:rPr>
                <w:rFonts w:ascii="Arial Nova" w:hAnsi="Arial Nova" w:cs="Calibri"/>
                <w:sz w:val="20"/>
                <w:szCs w:val="20"/>
              </w:rPr>
              <w:t xml:space="preserve">flexible </w:t>
            </w:r>
            <w:r w:rsidRPr="00FE0C1A">
              <w:rPr>
                <w:rFonts w:ascii="Arial Nova" w:hAnsi="Arial Nova" w:cs="Calibri"/>
                <w:sz w:val="20"/>
                <w:szCs w:val="20"/>
              </w:rPr>
              <w:t>attitude</w:t>
            </w:r>
          </w:p>
          <w:p w14:paraId="046018CA" w14:textId="4D70991C" w:rsidR="004D2FB9" w:rsidRPr="00FE0C1A" w:rsidRDefault="004D2FB9" w:rsidP="00FE0C1A">
            <w:pPr>
              <w:pStyle w:val="ListParagraph"/>
              <w:numPr>
                <w:ilvl w:val="0"/>
                <w:numId w:val="29"/>
              </w:numPr>
              <w:autoSpaceDE w:val="0"/>
              <w:autoSpaceDN w:val="0"/>
              <w:adjustRightInd w:val="0"/>
              <w:rPr>
                <w:rFonts w:ascii="Arial Nova" w:hAnsi="Arial Nova" w:cs="Calibri"/>
                <w:sz w:val="20"/>
                <w:szCs w:val="20"/>
              </w:rPr>
            </w:pPr>
            <w:r w:rsidRPr="00FE0C1A">
              <w:rPr>
                <w:rFonts w:ascii="Arial Nova" w:hAnsi="Arial Nova" w:cs="Calibri"/>
                <w:sz w:val="20"/>
                <w:szCs w:val="20"/>
              </w:rPr>
              <w:t>Str</w:t>
            </w:r>
            <w:r w:rsidR="001357EA" w:rsidRPr="00FE0C1A">
              <w:rPr>
                <w:rFonts w:ascii="Arial Nova" w:hAnsi="Arial Nova" w:cs="Calibri"/>
                <w:sz w:val="20"/>
                <w:szCs w:val="20"/>
              </w:rPr>
              <w:t>o</w:t>
            </w:r>
            <w:r w:rsidRPr="00FE0C1A">
              <w:rPr>
                <w:rFonts w:ascii="Arial Nova" w:hAnsi="Arial Nova" w:cs="Calibri"/>
                <w:sz w:val="20"/>
                <w:szCs w:val="20"/>
              </w:rPr>
              <w:t xml:space="preserve">ng </w:t>
            </w:r>
            <w:r w:rsidR="001357EA" w:rsidRPr="00FE0C1A">
              <w:rPr>
                <w:rFonts w:ascii="Arial Nova" w:hAnsi="Arial Nova" w:cs="Calibri"/>
                <w:sz w:val="20"/>
                <w:szCs w:val="20"/>
              </w:rPr>
              <w:t xml:space="preserve">ability </w:t>
            </w:r>
            <w:r w:rsidR="00BE52D9" w:rsidRPr="00FE0C1A">
              <w:rPr>
                <w:rFonts w:ascii="Arial Nova" w:hAnsi="Arial Nova" w:cs="Calibri"/>
                <w:sz w:val="20"/>
                <w:szCs w:val="20"/>
              </w:rPr>
              <w:t xml:space="preserve">to pay </w:t>
            </w:r>
            <w:r w:rsidR="001357EA" w:rsidRPr="00FE0C1A">
              <w:rPr>
                <w:rFonts w:ascii="Arial Nova" w:hAnsi="Arial Nova" w:cs="Calibri"/>
                <w:sz w:val="20"/>
                <w:szCs w:val="20"/>
              </w:rPr>
              <w:t>attention to detail</w:t>
            </w:r>
            <w:r w:rsidR="00BE52D9" w:rsidRPr="00FE0C1A">
              <w:rPr>
                <w:rFonts w:ascii="Arial Nova" w:hAnsi="Arial Nova" w:cs="Calibri"/>
                <w:sz w:val="20"/>
                <w:szCs w:val="20"/>
              </w:rPr>
              <w:t xml:space="preserve"> and perform tasks accurately</w:t>
            </w:r>
          </w:p>
          <w:p w14:paraId="74EC018A" w14:textId="6AB4C20C" w:rsidR="00A87A8F" w:rsidRPr="00FE0C1A" w:rsidRDefault="001709DD" w:rsidP="00FE0C1A">
            <w:pPr>
              <w:pStyle w:val="ListParagraph"/>
              <w:numPr>
                <w:ilvl w:val="0"/>
                <w:numId w:val="29"/>
              </w:numPr>
              <w:autoSpaceDE w:val="0"/>
              <w:autoSpaceDN w:val="0"/>
              <w:adjustRightInd w:val="0"/>
              <w:rPr>
                <w:rFonts w:ascii="Arial Nova" w:hAnsi="Arial Nova" w:cs="Calibri"/>
                <w:sz w:val="20"/>
                <w:szCs w:val="20"/>
              </w:rPr>
            </w:pPr>
            <w:r w:rsidRPr="00FE0C1A">
              <w:rPr>
                <w:rFonts w:ascii="Arial Nova" w:hAnsi="Arial Nova" w:cs="Calibri"/>
                <w:sz w:val="20"/>
                <w:szCs w:val="20"/>
              </w:rPr>
              <w:t>Can work under pressure</w:t>
            </w:r>
            <w:r w:rsidR="00E00E02" w:rsidRPr="00FE0C1A">
              <w:rPr>
                <w:rFonts w:ascii="Arial Nova" w:hAnsi="Arial Nova" w:cs="Calibri"/>
                <w:sz w:val="20"/>
                <w:szCs w:val="20"/>
              </w:rPr>
              <w:t xml:space="preserve"> and strict deadlines</w:t>
            </w:r>
          </w:p>
          <w:p w14:paraId="6B6D685B" w14:textId="26520BC0" w:rsidR="00F7589F" w:rsidRPr="00FE0C1A" w:rsidRDefault="00BD4F7A" w:rsidP="00FE0C1A">
            <w:pPr>
              <w:pStyle w:val="ListParagraph"/>
              <w:numPr>
                <w:ilvl w:val="0"/>
                <w:numId w:val="29"/>
              </w:numPr>
              <w:autoSpaceDE w:val="0"/>
              <w:autoSpaceDN w:val="0"/>
              <w:adjustRightInd w:val="0"/>
              <w:rPr>
                <w:rFonts w:ascii="Arial Nova" w:hAnsi="Arial Nova" w:cs="Calibri"/>
                <w:sz w:val="20"/>
                <w:szCs w:val="20"/>
              </w:rPr>
            </w:pPr>
            <w:r w:rsidRPr="00FE0C1A">
              <w:rPr>
                <w:rFonts w:ascii="Arial Nova" w:hAnsi="Arial Nova" w:cs="Calibri"/>
                <w:sz w:val="20"/>
                <w:szCs w:val="20"/>
              </w:rPr>
              <w:t>Team player</w:t>
            </w:r>
          </w:p>
          <w:p w14:paraId="710C23E6" w14:textId="35BAFDB2" w:rsidR="0086320F" w:rsidRPr="00FE0C1A" w:rsidRDefault="0086320F" w:rsidP="00FE0C1A">
            <w:pPr>
              <w:pStyle w:val="ListParagraph"/>
              <w:numPr>
                <w:ilvl w:val="0"/>
                <w:numId w:val="29"/>
              </w:numPr>
              <w:autoSpaceDE w:val="0"/>
              <w:autoSpaceDN w:val="0"/>
              <w:adjustRightInd w:val="0"/>
              <w:rPr>
                <w:rFonts w:ascii="Arial Nova" w:hAnsi="Arial Nova" w:cs="Calibri"/>
                <w:sz w:val="20"/>
                <w:szCs w:val="20"/>
              </w:rPr>
            </w:pPr>
            <w:r w:rsidRPr="00FE0C1A">
              <w:rPr>
                <w:rFonts w:ascii="Arial Nova" w:hAnsi="Arial Nova" w:cs="Calibri"/>
                <w:sz w:val="20"/>
                <w:szCs w:val="20"/>
              </w:rPr>
              <w:t>Excellent communication skills</w:t>
            </w:r>
            <w:r w:rsidR="004D2FB9" w:rsidRPr="00FE0C1A">
              <w:rPr>
                <w:rFonts w:ascii="Arial Nova" w:hAnsi="Arial Nova" w:cs="Calibri"/>
                <w:sz w:val="20"/>
                <w:szCs w:val="20"/>
              </w:rPr>
              <w:t xml:space="preserve">, both verbal and written </w:t>
            </w:r>
          </w:p>
          <w:p w14:paraId="61A3623D" w14:textId="26AAA4EF" w:rsidR="004D2FB9" w:rsidRPr="00FE0C1A" w:rsidRDefault="004D2FB9" w:rsidP="00FE0C1A">
            <w:pPr>
              <w:pStyle w:val="ListParagraph"/>
              <w:numPr>
                <w:ilvl w:val="0"/>
                <w:numId w:val="29"/>
              </w:numPr>
              <w:autoSpaceDE w:val="0"/>
              <w:autoSpaceDN w:val="0"/>
              <w:adjustRightInd w:val="0"/>
              <w:rPr>
                <w:rFonts w:ascii="Arial Nova" w:hAnsi="Arial Nova" w:cs="Calibri"/>
                <w:sz w:val="20"/>
                <w:szCs w:val="20"/>
              </w:rPr>
            </w:pPr>
            <w:r w:rsidRPr="00FE0C1A">
              <w:rPr>
                <w:rFonts w:ascii="Arial Nova" w:hAnsi="Arial Nova" w:cs="Calibri"/>
                <w:sz w:val="20"/>
                <w:szCs w:val="20"/>
              </w:rPr>
              <w:t>Good time management and organisational skills</w:t>
            </w:r>
          </w:p>
          <w:p w14:paraId="2D424286" w14:textId="77777777" w:rsidR="004D2FB9" w:rsidRPr="00FE0C1A" w:rsidRDefault="004D2FB9" w:rsidP="00FE0C1A">
            <w:pPr>
              <w:pStyle w:val="ListParagraph"/>
              <w:numPr>
                <w:ilvl w:val="0"/>
                <w:numId w:val="29"/>
              </w:numPr>
              <w:autoSpaceDE w:val="0"/>
              <w:autoSpaceDN w:val="0"/>
              <w:adjustRightInd w:val="0"/>
              <w:rPr>
                <w:rFonts w:ascii="Arial Nova" w:hAnsi="Arial Nova" w:cs="Calibri"/>
                <w:sz w:val="20"/>
                <w:szCs w:val="20"/>
              </w:rPr>
            </w:pPr>
            <w:r w:rsidRPr="00FE0C1A">
              <w:rPr>
                <w:rFonts w:ascii="Arial Nova" w:hAnsi="Arial Nova" w:cs="Calibri"/>
                <w:sz w:val="20"/>
                <w:szCs w:val="20"/>
              </w:rPr>
              <w:t>Effective communication and interpersonal skills with proactive approach to problem solving</w:t>
            </w:r>
          </w:p>
          <w:p w14:paraId="59AF3A08" w14:textId="77777777" w:rsidR="00FE0C1A" w:rsidRPr="00FE0C1A" w:rsidRDefault="00FE0C1A" w:rsidP="00FE0C1A">
            <w:pPr>
              <w:numPr>
                <w:ilvl w:val="0"/>
                <w:numId w:val="29"/>
              </w:numPr>
              <w:shd w:val="clear" w:color="auto" w:fill="FFFFFF"/>
              <w:spacing w:before="100" w:beforeAutospacing="1" w:after="120"/>
              <w:rPr>
                <w:rFonts w:ascii="Arial Nova" w:hAnsi="Arial Nova" w:cs="Arial"/>
                <w:sz w:val="20"/>
                <w:szCs w:val="20"/>
              </w:rPr>
            </w:pPr>
            <w:r w:rsidRPr="00FE0C1A">
              <w:rPr>
                <w:rFonts w:ascii="Arial Nova" w:hAnsi="Arial Nova" w:cs="Arial"/>
                <w:sz w:val="20"/>
                <w:szCs w:val="20"/>
              </w:rPr>
              <w:t>Knowledge of statutory and legislative regulations</w:t>
            </w:r>
          </w:p>
          <w:p w14:paraId="5F373A2E" w14:textId="77777777" w:rsidR="00FE0C1A" w:rsidRPr="00FE0C1A" w:rsidRDefault="00FE0C1A" w:rsidP="00FE0C1A">
            <w:pPr>
              <w:autoSpaceDE w:val="0"/>
              <w:autoSpaceDN w:val="0"/>
              <w:adjustRightInd w:val="0"/>
              <w:rPr>
                <w:rFonts w:ascii="Arial Nova" w:hAnsi="Arial Nova" w:cs="Calibri"/>
                <w:sz w:val="20"/>
                <w:szCs w:val="20"/>
              </w:rPr>
            </w:pPr>
          </w:p>
          <w:p w14:paraId="7B8636DE" w14:textId="77777777" w:rsidR="004D2FB9" w:rsidRPr="00FE0C1A" w:rsidRDefault="004D2FB9" w:rsidP="00D26DF7">
            <w:pPr>
              <w:pStyle w:val="ListParagraph"/>
              <w:autoSpaceDE w:val="0"/>
              <w:autoSpaceDN w:val="0"/>
              <w:adjustRightInd w:val="0"/>
              <w:rPr>
                <w:rFonts w:ascii="Arial Nova" w:hAnsi="Arial Nova" w:cs="Calibri"/>
                <w:sz w:val="20"/>
                <w:szCs w:val="20"/>
              </w:rPr>
            </w:pPr>
          </w:p>
          <w:p w14:paraId="1578AE72" w14:textId="77777777" w:rsidR="006D7568" w:rsidRPr="00FE0C1A" w:rsidRDefault="006D7568" w:rsidP="00BD4F7A">
            <w:pPr>
              <w:pStyle w:val="ListParagraph"/>
              <w:autoSpaceDE w:val="0"/>
              <w:autoSpaceDN w:val="0"/>
              <w:adjustRightInd w:val="0"/>
              <w:rPr>
                <w:rFonts w:ascii="Arial Nova" w:hAnsi="Arial Nova" w:cs="Calibri"/>
                <w:sz w:val="20"/>
                <w:szCs w:val="20"/>
              </w:rPr>
            </w:pPr>
          </w:p>
          <w:p w14:paraId="3FA00BDE" w14:textId="77777777" w:rsidR="006574E1" w:rsidRPr="00FE0C1A" w:rsidRDefault="006574E1" w:rsidP="00013F82">
            <w:pPr>
              <w:autoSpaceDE w:val="0"/>
              <w:autoSpaceDN w:val="0"/>
              <w:adjustRightInd w:val="0"/>
              <w:rPr>
                <w:rFonts w:ascii="Arial Nova" w:hAnsi="Arial Nova" w:cs="Calibri"/>
                <w:sz w:val="20"/>
                <w:szCs w:val="20"/>
              </w:rPr>
            </w:pPr>
          </w:p>
          <w:p w14:paraId="07351353" w14:textId="77777777" w:rsidR="007E2F9B" w:rsidRPr="00FE0C1A" w:rsidRDefault="007E2F9B" w:rsidP="007E2F9B">
            <w:pPr>
              <w:pStyle w:val="ListParagraph"/>
              <w:autoSpaceDE w:val="0"/>
              <w:autoSpaceDN w:val="0"/>
              <w:adjustRightInd w:val="0"/>
              <w:rPr>
                <w:rFonts w:ascii="Arial Nova" w:hAnsi="Arial Nova" w:cs="Calibri"/>
                <w:sz w:val="20"/>
                <w:szCs w:val="20"/>
              </w:rPr>
            </w:pPr>
          </w:p>
          <w:p w14:paraId="4C82891B" w14:textId="0D877A3B" w:rsidR="00FD7A61" w:rsidRPr="00FE0C1A" w:rsidRDefault="00FD7A61" w:rsidP="007E2F9B">
            <w:pPr>
              <w:pStyle w:val="ListParagraph"/>
              <w:autoSpaceDE w:val="0"/>
              <w:autoSpaceDN w:val="0"/>
              <w:adjustRightInd w:val="0"/>
              <w:rPr>
                <w:rFonts w:ascii="Arial Nova" w:hAnsi="Arial Nova" w:cs="Calibri"/>
                <w:sz w:val="20"/>
                <w:szCs w:val="20"/>
              </w:rPr>
            </w:pPr>
          </w:p>
        </w:tc>
        <w:tc>
          <w:tcPr>
            <w:tcW w:w="6603" w:type="dxa"/>
            <w:gridSpan w:val="2"/>
          </w:tcPr>
          <w:p w14:paraId="46D2ADCB" w14:textId="77777777" w:rsidR="002E3348" w:rsidRPr="00FE0C1A" w:rsidRDefault="002E3348" w:rsidP="00437FBA">
            <w:pPr>
              <w:autoSpaceDE w:val="0"/>
              <w:autoSpaceDN w:val="0"/>
              <w:adjustRightInd w:val="0"/>
              <w:rPr>
                <w:rFonts w:ascii="Arial Nova" w:hAnsi="Arial Nova" w:cstheme="minorHAnsi"/>
                <w:b/>
                <w:bCs/>
                <w:color w:val="000000"/>
                <w:sz w:val="20"/>
                <w:szCs w:val="20"/>
              </w:rPr>
            </w:pPr>
          </w:p>
          <w:p w14:paraId="68D6C4EE" w14:textId="272B13E6" w:rsidR="00557515" w:rsidRPr="00FE0C1A" w:rsidRDefault="003C51BF" w:rsidP="003C51BF">
            <w:pPr>
              <w:pStyle w:val="ListParagraph"/>
              <w:numPr>
                <w:ilvl w:val="0"/>
                <w:numId w:val="39"/>
              </w:numPr>
              <w:autoSpaceDE w:val="0"/>
              <w:autoSpaceDN w:val="0"/>
              <w:adjustRightInd w:val="0"/>
              <w:rPr>
                <w:rFonts w:ascii="Arial Nova" w:hAnsi="Arial Nova" w:cstheme="minorHAnsi"/>
                <w:color w:val="000000"/>
                <w:sz w:val="20"/>
                <w:szCs w:val="20"/>
              </w:rPr>
            </w:pPr>
            <w:r w:rsidRPr="00FE0C1A">
              <w:rPr>
                <w:rFonts w:ascii="Arial Nova" w:hAnsi="Arial Nova" w:cstheme="minorHAnsi"/>
                <w:color w:val="000000"/>
                <w:sz w:val="20"/>
                <w:szCs w:val="20"/>
              </w:rPr>
              <w:t xml:space="preserve">3 </w:t>
            </w:r>
            <w:r w:rsidR="00B17340" w:rsidRPr="00FE0C1A">
              <w:rPr>
                <w:rFonts w:ascii="Arial Nova" w:hAnsi="Arial Nova" w:cstheme="minorHAnsi"/>
                <w:color w:val="000000"/>
                <w:sz w:val="20"/>
                <w:szCs w:val="20"/>
              </w:rPr>
              <w:t>Y</w:t>
            </w:r>
            <w:r w:rsidRPr="00FE0C1A">
              <w:rPr>
                <w:rFonts w:ascii="Arial Nova" w:hAnsi="Arial Nova" w:cstheme="minorHAnsi"/>
                <w:color w:val="000000"/>
                <w:sz w:val="20"/>
                <w:szCs w:val="20"/>
              </w:rPr>
              <w:t xml:space="preserve">ears + Payroll Administrator Experience </w:t>
            </w:r>
          </w:p>
          <w:p w14:paraId="28FE6196" w14:textId="03DE609F" w:rsidR="003C51BF" w:rsidRPr="00FE0C1A" w:rsidRDefault="00D91B1F" w:rsidP="003C51BF">
            <w:pPr>
              <w:pStyle w:val="ListParagraph"/>
              <w:numPr>
                <w:ilvl w:val="0"/>
                <w:numId w:val="39"/>
              </w:numPr>
              <w:autoSpaceDE w:val="0"/>
              <w:autoSpaceDN w:val="0"/>
              <w:adjustRightInd w:val="0"/>
              <w:rPr>
                <w:rFonts w:ascii="Arial Nova" w:hAnsi="Arial Nova" w:cstheme="minorHAnsi"/>
                <w:color w:val="000000"/>
                <w:sz w:val="20"/>
                <w:szCs w:val="20"/>
              </w:rPr>
            </w:pPr>
            <w:r w:rsidRPr="00FE0C1A">
              <w:rPr>
                <w:rFonts w:ascii="Arial Nova" w:hAnsi="Arial Nova" w:cstheme="minorHAnsi"/>
                <w:color w:val="000000"/>
                <w:sz w:val="20"/>
                <w:szCs w:val="20"/>
              </w:rPr>
              <w:t xml:space="preserve">Cascade </w:t>
            </w:r>
            <w:r w:rsidR="003C51BF" w:rsidRPr="00FE0C1A">
              <w:rPr>
                <w:rFonts w:ascii="Arial Nova" w:hAnsi="Arial Nova" w:cstheme="minorHAnsi"/>
                <w:color w:val="000000"/>
                <w:sz w:val="20"/>
                <w:szCs w:val="20"/>
              </w:rPr>
              <w:t xml:space="preserve">Payroll System Experience </w:t>
            </w:r>
          </w:p>
          <w:p w14:paraId="1E06D64F" w14:textId="48E08553" w:rsidR="00B17340" w:rsidRPr="00FE0C1A" w:rsidRDefault="00350544" w:rsidP="003C51BF">
            <w:pPr>
              <w:pStyle w:val="ListParagraph"/>
              <w:numPr>
                <w:ilvl w:val="0"/>
                <w:numId w:val="39"/>
              </w:numPr>
              <w:autoSpaceDE w:val="0"/>
              <w:autoSpaceDN w:val="0"/>
              <w:adjustRightInd w:val="0"/>
              <w:rPr>
                <w:rFonts w:ascii="Arial Nova" w:hAnsi="Arial Nova" w:cstheme="minorHAnsi"/>
                <w:color w:val="000000"/>
                <w:sz w:val="20"/>
                <w:szCs w:val="20"/>
              </w:rPr>
            </w:pPr>
            <w:r w:rsidRPr="00FE0C1A">
              <w:rPr>
                <w:rFonts w:ascii="Arial Nova" w:hAnsi="Arial Nova" w:cstheme="minorHAnsi"/>
                <w:color w:val="000000"/>
                <w:sz w:val="20"/>
                <w:szCs w:val="20"/>
              </w:rPr>
              <w:t xml:space="preserve">Multi-Payroll experience </w:t>
            </w:r>
          </w:p>
          <w:p w14:paraId="75A2C200" w14:textId="77777777" w:rsidR="00350544" w:rsidRPr="00FE0C1A" w:rsidRDefault="00350544" w:rsidP="00D26DF7">
            <w:pPr>
              <w:pStyle w:val="ListParagraph"/>
              <w:autoSpaceDE w:val="0"/>
              <w:autoSpaceDN w:val="0"/>
              <w:adjustRightInd w:val="0"/>
              <w:ind w:left="1440"/>
              <w:rPr>
                <w:rFonts w:ascii="Arial Nova" w:hAnsi="Arial Nova" w:cstheme="minorHAnsi"/>
                <w:color w:val="000000"/>
                <w:sz w:val="20"/>
                <w:szCs w:val="20"/>
              </w:rPr>
            </w:pPr>
          </w:p>
          <w:p w14:paraId="20A0769F" w14:textId="77777777" w:rsidR="00A44F7E" w:rsidRPr="00FE0C1A" w:rsidRDefault="00A44F7E" w:rsidP="005B1452">
            <w:pPr>
              <w:autoSpaceDE w:val="0"/>
              <w:autoSpaceDN w:val="0"/>
              <w:adjustRightInd w:val="0"/>
              <w:ind w:left="360"/>
              <w:rPr>
                <w:rFonts w:ascii="Arial Nova" w:hAnsi="Arial Nova" w:cstheme="minorHAnsi"/>
                <w:bCs/>
                <w:color w:val="000000"/>
                <w:sz w:val="20"/>
                <w:szCs w:val="20"/>
              </w:rPr>
            </w:pPr>
          </w:p>
          <w:p w14:paraId="46F3695C" w14:textId="77777777" w:rsidR="00072885" w:rsidRPr="00FE0C1A" w:rsidRDefault="00072885" w:rsidP="00072885">
            <w:pPr>
              <w:autoSpaceDE w:val="0"/>
              <w:autoSpaceDN w:val="0"/>
              <w:adjustRightInd w:val="0"/>
              <w:rPr>
                <w:rFonts w:ascii="Arial Nova" w:hAnsi="Arial Nova" w:cstheme="minorHAnsi"/>
                <w:b/>
                <w:bCs/>
                <w:color w:val="000000"/>
                <w:sz w:val="20"/>
                <w:szCs w:val="20"/>
              </w:rPr>
            </w:pPr>
          </w:p>
          <w:p w14:paraId="031DBFB9" w14:textId="77777777" w:rsidR="00072885" w:rsidRPr="00FE0C1A" w:rsidRDefault="00072885" w:rsidP="00072885">
            <w:pPr>
              <w:autoSpaceDE w:val="0"/>
              <w:autoSpaceDN w:val="0"/>
              <w:adjustRightInd w:val="0"/>
              <w:rPr>
                <w:rFonts w:ascii="Arial Nova" w:hAnsi="Arial Nova" w:cstheme="minorHAnsi"/>
                <w:b/>
                <w:bCs/>
                <w:color w:val="000000"/>
                <w:sz w:val="20"/>
                <w:szCs w:val="20"/>
              </w:rPr>
            </w:pPr>
          </w:p>
          <w:p w14:paraId="2750D2C2" w14:textId="77777777" w:rsidR="003D286A" w:rsidRPr="00FE0C1A" w:rsidRDefault="000770A0" w:rsidP="00BD53D2">
            <w:pPr>
              <w:pStyle w:val="Default"/>
              <w:rPr>
                <w:rFonts w:ascii="Arial Nova" w:hAnsi="Arial Nova" w:cstheme="minorHAnsi"/>
                <w:sz w:val="20"/>
                <w:szCs w:val="20"/>
              </w:rPr>
            </w:pPr>
            <w:r w:rsidRPr="00FE0C1A">
              <w:rPr>
                <w:rFonts w:ascii="Arial Nova" w:hAnsi="Arial Nova" w:cstheme="minorHAnsi"/>
                <w:sz w:val="20"/>
                <w:szCs w:val="20"/>
              </w:rPr>
              <w:t xml:space="preserve"> </w:t>
            </w:r>
          </w:p>
          <w:p w14:paraId="62B218F2" w14:textId="77777777" w:rsidR="00190BA7" w:rsidRPr="00FE0C1A" w:rsidRDefault="00190BA7" w:rsidP="00BD53D2">
            <w:pPr>
              <w:pStyle w:val="Default"/>
              <w:rPr>
                <w:rFonts w:ascii="Arial Nova" w:hAnsi="Arial Nova" w:cstheme="minorHAnsi"/>
                <w:sz w:val="20"/>
                <w:szCs w:val="20"/>
              </w:rPr>
            </w:pPr>
          </w:p>
          <w:p w14:paraId="6573DCCB" w14:textId="77777777" w:rsidR="00190BA7" w:rsidRPr="00FE0C1A" w:rsidRDefault="00190BA7" w:rsidP="00BD53D2">
            <w:pPr>
              <w:pStyle w:val="Default"/>
              <w:rPr>
                <w:rFonts w:ascii="Arial Nova" w:hAnsi="Arial Nova" w:cstheme="minorHAnsi"/>
                <w:sz w:val="20"/>
                <w:szCs w:val="20"/>
              </w:rPr>
            </w:pPr>
          </w:p>
          <w:p w14:paraId="28EA52A1" w14:textId="77777777" w:rsidR="00190BA7" w:rsidRPr="00FE0C1A" w:rsidRDefault="00190BA7" w:rsidP="00BD53D2">
            <w:pPr>
              <w:pStyle w:val="Default"/>
              <w:rPr>
                <w:rFonts w:ascii="Arial Nova" w:hAnsi="Arial Nova" w:cstheme="minorHAnsi"/>
                <w:sz w:val="20"/>
                <w:szCs w:val="20"/>
              </w:rPr>
            </w:pPr>
          </w:p>
        </w:tc>
      </w:tr>
      <w:tr w:rsidR="00992E9B" w:rsidRPr="00457652" w14:paraId="722A88BE" w14:textId="77777777" w:rsidTr="00381528">
        <w:trPr>
          <w:trHeight w:val="50"/>
        </w:trPr>
        <w:tc>
          <w:tcPr>
            <w:tcW w:w="7905" w:type="dxa"/>
            <w:gridSpan w:val="3"/>
          </w:tcPr>
          <w:p w14:paraId="71526F14" w14:textId="77777777" w:rsidR="00992E9B" w:rsidRPr="007432B3" w:rsidRDefault="00992E9B" w:rsidP="00072885">
            <w:pPr>
              <w:autoSpaceDE w:val="0"/>
              <w:autoSpaceDN w:val="0"/>
              <w:adjustRightInd w:val="0"/>
              <w:rPr>
                <w:rFonts w:ascii="Arial Nova" w:hAnsi="Arial Nova" w:cstheme="minorHAnsi"/>
                <w:b/>
                <w:bCs/>
                <w:sz w:val="20"/>
                <w:szCs w:val="20"/>
              </w:rPr>
            </w:pPr>
          </w:p>
        </w:tc>
        <w:tc>
          <w:tcPr>
            <w:tcW w:w="6603" w:type="dxa"/>
            <w:gridSpan w:val="2"/>
          </w:tcPr>
          <w:p w14:paraId="027C35D9" w14:textId="77777777" w:rsidR="00992E9B" w:rsidRPr="007432B3" w:rsidRDefault="00992E9B" w:rsidP="00437FBA">
            <w:pPr>
              <w:autoSpaceDE w:val="0"/>
              <w:autoSpaceDN w:val="0"/>
              <w:adjustRightInd w:val="0"/>
              <w:rPr>
                <w:rFonts w:ascii="Arial Nova" w:hAnsi="Arial Nova" w:cstheme="minorHAnsi"/>
                <w:b/>
                <w:bCs/>
                <w:color w:val="000000"/>
                <w:sz w:val="20"/>
                <w:szCs w:val="20"/>
              </w:rPr>
            </w:pPr>
          </w:p>
        </w:tc>
      </w:tr>
    </w:tbl>
    <w:p w14:paraId="4087A36E" w14:textId="77777777" w:rsidR="00693D58" w:rsidRPr="00457652" w:rsidRDefault="00693D58" w:rsidP="00190BA7">
      <w:pPr>
        <w:autoSpaceDE w:val="0"/>
        <w:autoSpaceDN w:val="0"/>
        <w:adjustRightInd w:val="0"/>
        <w:rPr>
          <w:rFonts w:ascii="Verdana" w:hAnsi="Verdana" w:cstheme="minorHAnsi"/>
          <w:b/>
          <w:bCs/>
          <w:color w:val="000000"/>
          <w:sz w:val="20"/>
          <w:szCs w:val="20"/>
        </w:rPr>
      </w:pPr>
    </w:p>
    <w:sectPr w:rsidR="00693D58" w:rsidRPr="00457652" w:rsidSect="00190BA7">
      <w:headerReference w:type="default" r:id="rId11"/>
      <w:footerReference w:type="even" r:id="rId12"/>
      <w:footerReference w:type="default" r:id="rId13"/>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DB3D1" w14:textId="77777777" w:rsidR="00B14C27" w:rsidRDefault="00B14C27">
      <w:r>
        <w:separator/>
      </w:r>
    </w:p>
  </w:endnote>
  <w:endnote w:type="continuationSeparator" w:id="0">
    <w:p w14:paraId="62E42919" w14:textId="77777777" w:rsidR="00B14C27" w:rsidRDefault="00B14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ova">
    <w:altName w:val="Arial"/>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8C402" w14:textId="77777777" w:rsidR="006E70BA" w:rsidRDefault="006E70BA" w:rsidP="007C66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9746BCD" w14:textId="77777777" w:rsidR="006E70BA" w:rsidRDefault="006E70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ED893" w14:textId="77777777" w:rsidR="006E70BA" w:rsidRPr="00B86E8A" w:rsidRDefault="00AE6CD9" w:rsidP="00B86E8A">
    <w:pPr>
      <w:pStyle w:val="Footer"/>
      <w:jc w:val="center"/>
      <w:rPr>
        <w:rFonts w:ascii="Verdana" w:hAnsi="Verdana"/>
        <w:sz w:val="18"/>
      </w:rPr>
    </w:pPr>
    <w:r>
      <w:rPr>
        <w:rFonts w:ascii="Verdana" w:hAnsi="Verdana"/>
        <w:sz w:val="18"/>
      </w:rPr>
      <w:t>Template – Role Profile</w:t>
    </w:r>
  </w:p>
  <w:p w14:paraId="24475712" w14:textId="77777777" w:rsidR="006E70BA" w:rsidRPr="003F2803" w:rsidRDefault="006E70BA">
    <w:pPr>
      <w:pStyle w:val="Foo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747AD" w14:textId="77777777" w:rsidR="00B14C27" w:rsidRDefault="00B14C27">
      <w:r>
        <w:separator/>
      </w:r>
    </w:p>
  </w:footnote>
  <w:footnote w:type="continuationSeparator" w:id="0">
    <w:p w14:paraId="3E8371B2" w14:textId="77777777" w:rsidR="00B14C27" w:rsidRDefault="00B14C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D25E3" w14:textId="77777777" w:rsidR="006E70BA" w:rsidRDefault="000D196F" w:rsidP="000C5A3C">
    <w:pPr>
      <w:pStyle w:val="Header"/>
      <w:jc w:val="right"/>
    </w:pPr>
    <w:r>
      <w:rPr>
        <w:rFonts w:ascii="Arial" w:hAnsi="Arial" w:cs="Arial"/>
        <w:b/>
        <w:bCs/>
        <w:noProof/>
        <w:color w:val="000080"/>
        <w:sz w:val="20"/>
        <w:szCs w:val="20"/>
      </w:rPr>
      <w:drawing>
        <wp:inline distT="0" distB="0" distL="0" distR="0" wp14:anchorId="7059E5A9" wp14:editId="43CC6BA5">
          <wp:extent cx="1563844" cy="518160"/>
          <wp:effectExtent l="0" t="0" r="0" b="0"/>
          <wp:docPr id="2" name="Picture 2" descr="cid:image002.png@01D5B4D0.74EA58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png@01D5B4D0.74EA58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577611" cy="52272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4567A"/>
    <w:multiLevelType w:val="hybridMultilevel"/>
    <w:tmpl w:val="0574A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BF474F"/>
    <w:multiLevelType w:val="hybridMultilevel"/>
    <w:tmpl w:val="E84E8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C9140F"/>
    <w:multiLevelType w:val="hybridMultilevel"/>
    <w:tmpl w:val="7C986C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D30881"/>
    <w:multiLevelType w:val="hybridMultilevel"/>
    <w:tmpl w:val="E2624FB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A429B0"/>
    <w:multiLevelType w:val="hybridMultilevel"/>
    <w:tmpl w:val="DC2AE56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021C1D"/>
    <w:multiLevelType w:val="hybridMultilevel"/>
    <w:tmpl w:val="947E2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D931E3"/>
    <w:multiLevelType w:val="hybridMultilevel"/>
    <w:tmpl w:val="0FD0E0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43F6D11"/>
    <w:multiLevelType w:val="hybridMultilevel"/>
    <w:tmpl w:val="FE56AE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7563C0"/>
    <w:multiLevelType w:val="hybridMultilevel"/>
    <w:tmpl w:val="F76A1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1C08D1"/>
    <w:multiLevelType w:val="multilevel"/>
    <w:tmpl w:val="00000000"/>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0" w15:restartNumberingAfterBreak="0">
    <w:nsid w:val="1D370865"/>
    <w:multiLevelType w:val="hybridMultilevel"/>
    <w:tmpl w:val="717292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491578"/>
    <w:multiLevelType w:val="hybridMultilevel"/>
    <w:tmpl w:val="939A1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7F638F"/>
    <w:multiLevelType w:val="hybridMultilevel"/>
    <w:tmpl w:val="541AE8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5B0088"/>
    <w:multiLevelType w:val="hybridMultilevel"/>
    <w:tmpl w:val="A58EA6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D90388"/>
    <w:multiLevelType w:val="hybridMultilevel"/>
    <w:tmpl w:val="5100CE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FE00AF"/>
    <w:multiLevelType w:val="hybridMultilevel"/>
    <w:tmpl w:val="C1DCA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AB6AFD"/>
    <w:multiLevelType w:val="hybridMultilevel"/>
    <w:tmpl w:val="624ED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C5221C"/>
    <w:multiLevelType w:val="hybridMultilevel"/>
    <w:tmpl w:val="5998B2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89B5209"/>
    <w:multiLevelType w:val="multilevel"/>
    <w:tmpl w:val="E780D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C87005"/>
    <w:multiLevelType w:val="hybridMultilevel"/>
    <w:tmpl w:val="88021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9D5953"/>
    <w:multiLevelType w:val="hybridMultilevel"/>
    <w:tmpl w:val="132606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B2B31F9"/>
    <w:multiLevelType w:val="hybridMultilevel"/>
    <w:tmpl w:val="C51C7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335F0B"/>
    <w:multiLevelType w:val="hybridMultilevel"/>
    <w:tmpl w:val="D9A08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D413464"/>
    <w:multiLevelType w:val="hybridMultilevel"/>
    <w:tmpl w:val="7F820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13854D3"/>
    <w:multiLevelType w:val="hybridMultilevel"/>
    <w:tmpl w:val="D5D4E0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14414B2"/>
    <w:multiLevelType w:val="multilevel"/>
    <w:tmpl w:val="24702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34744B9"/>
    <w:multiLevelType w:val="hybridMultilevel"/>
    <w:tmpl w:val="7DF6C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4B92912"/>
    <w:multiLevelType w:val="multilevel"/>
    <w:tmpl w:val="934A2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5174389"/>
    <w:multiLevelType w:val="hybridMultilevel"/>
    <w:tmpl w:val="3F867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7C17283"/>
    <w:multiLevelType w:val="multilevel"/>
    <w:tmpl w:val="BBD46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7ED18A0"/>
    <w:multiLevelType w:val="hybridMultilevel"/>
    <w:tmpl w:val="D23CB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C1455AE"/>
    <w:multiLevelType w:val="hybridMultilevel"/>
    <w:tmpl w:val="8D5A3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E392199"/>
    <w:multiLevelType w:val="hybridMultilevel"/>
    <w:tmpl w:val="588ED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1E052F3"/>
    <w:multiLevelType w:val="hybridMultilevel"/>
    <w:tmpl w:val="DA7EB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1E33A13"/>
    <w:multiLevelType w:val="hybridMultilevel"/>
    <w:tmpl w:val="545CE30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52F4578"/>
    <w:multiLevelType w:val="hybridMultilevel"/>
    <w:tmpl w:val="AACCF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A302ADB"/>
    <w:multiLevelType w:val="hybridMultilevel"/>
    <w:tmpl w:val="A052FF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36865F6"/>
    <w:multiLevelType w:val="multilevel"/>
    <w:tmpl w:val="24564D5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ABA3C67"/>
    <w:multiLevelType w:val="hybridMultilevel"/>
    <w:tmpl w:val="DF541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4A4180C"/>
    <w:multiLevelType w:val="hybridMultilevel"/>
    <w:tmpl w:val="20941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F807DB"/>
    <w:multiLevelType w:val="hybridMultilevel"/>
    <w:tmpl w:val="EA6CDB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006401055">
    <w:abstractNumId w:val="24"/>
  </w:num>
  <w:num w:numId="2" w16cid:durableId="1808164903">
    <w:abstractNumId w:val="7"/>
  </w:num>
  <w:num w:numId="3" w16cid:durableId="42752746">
    <w:abstractNumId w:val="2"/>
  </w:num>
  <w:num w:numId="4" w16cid:durableId="328485138">
    <w:abstractNumId w:val="17"/>
  </w:num>
  <w:num w:numId="5" w16cid:durableId="1725762413">
    <w:abstractNumId w:val="10"/>
  </w:num>
  <w:num w:numId="6" w16cid:durableId="906721654">
    <w:abstractNumId w:val="4"/>
  </w:num>
  <w:num w:numId="7" w16cid:durableId="1912427701">
    <w:abstractNumId w:val="40"/>
  </w:num>
  <w:num w:numId="8" w16cid:durableId="1920215821">
    <w:abstractNumId w:val="14"/>
  </w:num>
  <w:num w:numId="9" w16cid:durableId="1375697005">
    <w:abstractNumId w:val="20"/>
  </w:num>
  <w:num w:numId="10" w16cid:durableId="25913651">
    <w:abstractNumId w:val="21"/>
  </w:num>
  <w:num w:numId="11" w16cid:durableId="867059570">
    <w:abstractNumId w:val="11"/>
  </w:num>
  <w:num w:numId="12" w16cid:durableId="365445827">
    <w:abstractNumId w:val="16"/>
  </w:num>
  <w:num w:numId="13" w16cid:durableId="1890804634">
    <w:abstractNumId w:val="3"/>
  </w:num>
  <w:num w:numId="14" w16cid:durableId="1930264157">
    <w:abstractNumId w:val="12"/>
  </w:num>
  <w:num w:numId="15" w16cid:durableId="90779854">
    <w:abstractNumId w:val="26"/>
  </w:num>
  <w:num w:numId="16" w16cid:durableId="1419718936">
    <w:abstractNumId w:val="32"/>
  </w:num>
  <w:num w:numId="17" w16cid:durableId="1732269108">
    <w:abstractNumId w:val="35"/>
  </w:num>
  <w:num w:numId="18" w16cid:durableId="396435608">
    <w:abstractNumId w:val="34"/>
  </w:num>
  <w:num w:numId="19" w16cid:durableId="730471290">
    <w:abstractNumId w:val="15"/>
  </w:num>
  <w:num w:numId="20" w16cid:durableId="724835823">
    <w:abstractNumId w:val="1"/>
  </w:num>
  <w:num w:numId="21" w16cid:durableId="306477485">
    <w:abstractNumId w:val="0"/>
  </w:num>
  <w:num w:numId="22" w16cid:durableId="522477117">
    <w:abstractNumId w:val="22"/>
  </w:num>
  <w:num w:numId="23" w16cid:durableId="1230195658">
    <w:abstractNumId w:val="37"/>
  </w:num>
  <w:num w:numId="24" w16cid:durableId="379480081">
    <w:abstractNumId w:val="25"/>
  </w:num>
  <w:num w:numId="25" w16cid:durableId="512302481">
    <w:abstractNumId w:val="30"/>
  </w:num>
  <w:num w:numId="26" w16cid:durableId="1518806952">
    <w:abstractNumId w:val="9"/>
  </w:num>
  <w:num w:numId="27" w16cid:durableId="1893224825">
    <w:abstractNumId w:val="31"/>
  </w:num>
  <w:num w:numId="28" w16cid:durableId="1671444552">
    <w:abstractNumId w:val="38"/>
  </w:num>
  <w:num w:numId="29" w16cid:durableId="2078550706">
    <w:abstractNumId w:val="36"/>
  </w:num>
  <w:num w:numId="30" w16cid:durableId="807673707">
    <w:abstractNumId w:val="33"/>
  </w:num>
  <w:num w:numId="31" w16cid:durableId="755784528">
    <w:abstractNumId w:val="28"/>
  </w:num>
  <w:num w:numId="32" w16cid:durableId="1273829628">
    <w:abstractNumId w:val="39"/>
  </w:num>
  <w:num w:numId="33" w16cid:durableId="291130451">
    <w:abstractNumId w:val="29"/>
  </w:num>
  <w:num w:numId="34" w16cid:durableId="1421180215">
    <w:abstractNumId w:val="8"/>
  </w:num>
  <w:num w:numId="35" w16cid:durableId="1988237905">
    <w:abstractNumId w:val="5"/>
  </w:num>
  <w:num w:numId="36" w16cid:durableId="1468474572">
    <w:abstractNumId w:val="23"/>
  </w:num>
  <w:num w:numId="37" w16cid:durableId="1049693111">
    <w:abstractNumId w:val="13"/>
  </w:num>
  <w:num w:numId="38" w16cid:durableId="1514567021">
    <w:abstractNumId w:val="19"/>
  </w:num>
  <w:num w:numId="39" w16cid:durableId="758597863">
    <w:abstractNumId w:val="6"/>
  </w:num>
  <w:num w:numId="40" w16cid:durableId="894509927">
    <w:abstractNumId w:val="27"/>
  </w:num>
  <w:num w:numId="41" w16cid:durableId="66074004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D58"/>
    <w:rsid w:val="00002148"/>
    <w:rsid w:val="00005B0B"/>
    <w:rsid w:val="00011CB5"/>
    <w:rsid w:val="00013F82"/>
    <w:rsid w:val="000158AF"/>
    <w:rsid w:val="00032A98"/>
    <w:rsid w:val="000407DA"/>
    <w:rsid w:val="00053FBF"/>
    <w:rsid w:val="00060196"/>
    <w:rsid w:val="000712F0"/>
    <w:rsid w:val="00072885"/>
    <w:rsid w:val="000770A0"/>
    <w:rsid w:val="00077420"/>
    <w:rsid w:val="00077958"/>
    <w:rsid w:val="000816C8"/>
    <w:rsid w:val="00081E56"/>
    <w:rsid w:val="0008463A"/>
    <w:rsid w:val="00093299"/>
    <w:rsid w:val="00095B2A"/>
    <w:rsid w:val="00097581"/>
    <w:rsid w:val="000A1597"/>
    <w:rsid w:val="000C2612"/>
    <w:rsid w:val="000C5A3C"/>
    <w:rsid w:val="000C5D6F"/>
    <w:rsid w:val="000D196F"/>
    <w:rsid w:val="000D37F5"/>
    <w:rsid w:val="000D7F9E"/>
    <w:rsid w:val="000E563A"/>
    <w:rsid w:val="000E6CB0"/>
    <w:rsid w:val="000F0642"/>
    <w:rsid w:val="000F12CA"/>
    <w:rsid w:val="000F6B14"/>
    <w:rsid w:val="000F7B26"/>
    <w:rsid w:val="00104097"/>
    <w:rsid w:val="001063BA"/>
    <w:rsid w:val="00111A9A"/>
    <w:rsid w:val="00113BA6"/>
    <w:rsid w:val="00113EE1"/>
    <w:rsid w:val="00120A85"/>
    <w:rsid w:val="001311B7"/>
    <w:rsid w:val="00133754"/>
    <w:rsid w:val="001357EA"/>
    <w:rsid w:val="0014338E"/>
    <w:rsid w:val="00144C5A"/>
    <w:rsid w:val="001511F5"/>
    <w:rsid w:val="00163B36"/>
    <w:rsid w:val="00165908"/>
    <w:rsid w:val="001709DD"/>
    <w:rsid w:val="001749EE"/>
    <w:rsid w:val="001828CB"/>
    <w:rsid w:val="00190BA7"/>
    <w:rsid w:val="00191B51"/>
    <w:rsid w:val="00195BE0"/>
    <w:rsid w:val="001A01F7"/>
    <w:rsid w:val="001A4ADA"/>
    <w:rsid w:val="001B1B78"/>
    <w:rsid w:val="001C1866"/>
    <w:rsid w:val="001C3EB0"/>
    <w:rsid w:val="001E7793"/>
    <w:rsid w:val="001E7CFD"/>
    <w:rsid w:val="001F17A1"/>
    <w:rsid w:val="001F606C"/>
    <w:rsid w:val="001F6266"/>
    <w:rsid w:val="001F7D56"/>
    <w:rsid w:val="0020067A"/>
    <w:rsid w:val="00202FC7"/>
    <w:rsid w:val="002105FE"/>
    <w:rsid w:val="002123ED"/>
    <w:rsid w:val="00213DE4"/>
    <w:rsid w:val="00217EB7"/>
    <w:rsid w:val="00222911"/>
    <w:rsid w:val="0022409C"/>
    <w:rsid w:val="00232161"/>
    <w:rsid w:val="00235120"/>
    <w:rsid w:val="00235771"/>
    <w:rsid w:val="00242BA9"/>
    <w:rsid w:val="002503FD"/>
    <w:rsid w:val="00264EB4"/>
    <w:rsid w:val="00265F1B"/>
    <w:rsid w:val="00266066"/>
    <w:rsid w:val="002845EB"/>
    <w:rsid w:val="00292879"/>
    <w:rsid w:val="0029428C"/>
    <w:rsid w:val="002A2507"/>
    <w:rsid w:val="002A74CC"/>
    <w:rsid w:val="002B0235"/>
    <w:rsid w:val="002B7F6D"/>
    <w:rsid w:val="002C3E28"/>
    <w:rsid w:val="002C749C"/>
    <w:rsid w:val="002D0D02"/>
    <w:rsid w:val="002D4C4F"/>
    <w:rsid w:val="002D4DE7"/>
    <w:rsid w:val="002D75EB"/>
    <w:rsid w:val="002E2AA6"/>
    <w:rsid w:val="002E3348"/>
    <w:rsid w:val="002E42CF"/>
    <w:rsid w:val="002E78AB"/>
    <w:rsid w:val="00305DF2"/>
    <w:rsid w:val="00320521"/>
    <w:rsid w:val="00322236"/>
    <w:rsid w:val="00327AA4"/>
    <w:rsid w:val="00330FF5"/>
    <w:rsid w:val="00340EE7"/>
    <w:rsid w:val="00341147"/>
    <w:rsid w:val="003464C7"/>
    <w:rsid w:val="00350544"/>
    <w:rsid w:val="00351B4E"/>
    <w:rsid w:val="003568A2"/>
    <w:rsid w:val="00356E29"/>
    <w:rsid w:val="00362077"/>
    <w:rsid w:val="003704F1"/>
    <w:rsid w:val="0037194D"/>
    <w:rsid w:val="003732B9"/>
    <w:rsid w:val="00380CB6"/>
    <w:rsid w:val="00381528"/>
    <w:rsid w:val="00383DCB"/>
    <w:rsid w:val="00396075"/>
    <w:rsid w:val="003A501B"/>
    <w:rsid w:val="003A78F6"/>
    <w:rsid w:val="003B5373"/>
    <w:rsid w:val="003C1536"/>
    <w:rsid w:val="003C3024"/>
    <w:rsid w:val="003C42B6"/>
    <w:rsid w:val="003C51BF"/>
    <w:rsid w:val="003D286A"/>
    <w:rsid w:val="003E0372"/>
    <w:rsid w:val="003E7F1E"/>
    <w:rsid w:val="003F2803"/>
    <w:rsid w:val="003F75CF"/>
    <w:rsid w:val="004005A6"/>
    <w:rsid w:val="00401164"/>
    <w:rsid w:val="00406347"/>
    <w:rsid w:val="00411252"/>
    <w:rsid w:val="00413F19"/>
    <w:rsid w:val="00432764"/>
    <w:rsid w:val="00437FBA"/>
    <w:rsid w:val="004523FB"/>
    <w:rsid w:val="004540B2"/>
    <w:rsid w:val="00456BAA"/>
    <w:rsid w:val="00457652"/>
    <w:rsid w:val="00460B79"/>
    <w:rsid w:val="00461433"/>
    <w:rsid w:val="0047066F"/>
    <w:rsid w:val="00482723"/>
    <w:rsid w:val="00483AE4"/>
    <w:rsid w:val="004864BF"/>
    <w:rsid w:val="00487B4B"/>
    <w:rsid w:val="0049282B"/>
    <w:rsid w:val="004A33C0"/>
    <w:rsid w:val="004C04BB"/>
    <w:rsid w:val="004C5D9B"/>
    <w:rsid w:val="004C71C9"/>
    <w:rsid w:val="004D2FB9"/>
    <w:rsid w:val="004D4942"/>
    <w:rsid w:val="004E142C"/>
    <w:rsid w:val="004E5F1C"/>
    <w:rsid w:val="004F1CFE"/>
    <w:rsid w:val="00511B76"/>
    <w:rsid w:val="00520710"/>
    <w:rsid w:val="005215D6"/>
    <w:rsid w:val="00530C06"/>
    <w:rsid w:val="00532EEF"/>
    <w:rsid w:val="0053583E"/>
    <w:rsid w:val="005453DA"/>
    <w:rsid w:val="00552BDB"/>
    <w:rsid w:val="00557515"/>
    <w:rsid w:val="0056547D"/>
    <w:rsid w:val="00566485"/>
    <w:rsid w:val="005730A1"/>
    <w:rsid w:val="00573E3E"/>
    <w:rsid w:val="00573F18"/>
    <w:rsid w:val="005801F9"/>
    <w:rsid w:val="00593B73"/>
    <w:rsid w:val="005B1452"/>
    <w:rsid w:val="005B3EDA"/>
    <w:rsid w:val="005B52E9"/>
    <w:rsid w:val="005D22DE"/>
    <w:rsid w:val="005D6EA8"/>
    <w:rsid w:val="005D7BEA"/>
    <w:rsid w:val="005F0178"/>
    <w:rsid w:val="005F2EAD"/>
    <w:rsid w:val="00602F1A"/>
    <w:rsid w:val="0062168D"/>
    <w:rsid w:val="0062317B"/>
    <w:rsid w:val="00631456"/>
    <w:rsid w:val="00635FF7"/>
    <w:rsid w:val="00642522"/>
    <w:rsid w:val="00651C61"/>
    <w:rsid w:val="00653BBC"/>
    <w:rsid w:val="0065427C"/>
    <w:rsid w:val="006574E1"/>
    <w:rsid w:val="00660C07"/>
    <w:rsid w:val="006622EA"/>
    <w:rsid w:val="006632AC"/>
    <w:rsid w:val="0066333E"/>
    <w:rsid w:val="00674256"/>
    <w:rsid w:val="00674C6D"/>
    <w:rsid w:val="00677AF9"/>
    <w:rsid w:val="00687A06"/>
    <w:rsid w:val="00693D58"/>
    <w:rsid w:val="0069501C"/>
    <w:rsid w:val="006967E5"/>
    <w:rsid w:val="006A39B6"/>
    <w:rsid w:val="006A3A09"/>
    <w:rsid w:val="006A4FDA"/>
    <w:rsid w:val="006B07D6"/>
    <w:rsid w:val="006B1A0B"/>
    <w:rsid w:val="006B2CB5"/>
    <w:rsid w:val="006B7854"/>
    <w:rsid w:val="006D12A8"/>
    <w:rsid w:val="006D584F"/>
    <w:rsid w:val="006D6658"/>
    <w:rsid w:val="006D6C49"/>
    <w:rsid w:val="006D7568"/>
    <w:rsid w:val="006E70BA"/>
    <w:rsid w:val="006F14FB"/>
    <w:rsid w:val="006F1CBB"/>
    <w:rsid w:val="006F399A"/>
    <w:rsid w:val="00700C84"/>
    <w:rsid w:val="00707C13"/>
    <w:rsid w:val="0071322D"/>
    <w:rsid w:val="00715A11"/>
    <w:rsid w:val="00721E66"/>
    <w:rsid w:val="007267C0"/>
    <w:rsid w:val="0072730A"/>
    <w:rsid w:val="00727D9D"/>
    <w:rsid w:val="007349E8"/>
    <w:rsid w:val="007432B3"/>
    <w:rsid w:val="00744C28"/>
    <w:rsid w:val="00747734"/>
    <w:rsid w:val="0075064B"/>
    <w:rsid w:val="00752A08"/>
    <w:rsid w:val="007536B6"/>
    <w:rsid w:val="00753BA8"/>
    <w:rsid w:val="00764A4E"/>
    <w:rsid w:val="00764A50"/>
    <w:rsid w:val="007749C6"/>
    <w:rsid w:val="00775BCF"/>
    <w:rsid w:val="0079039C"/>
    <w:rsid w:val="00790FB0"/>
    <w:rsid w:val="007949E7"/>
    <w:rsid w:val="00796CDA"/>
    <w:rsid w:val="007979E2"/>
    <w:rsid w:val="007B5FB4"/>
    <w:rsid w:val="007C66A9"/>
    <w:rsid w:val="007D1076"/>
    <w:rsid w:val="007E1DA6"/>
    <w:rsid w:val="007E252A"/>
    <w:rsid w:val="007E2F9B"/>
    <w:rsid w:val="007E3BC1"/>
    <w:rsid w:val="007F112B"/>
    <w:rsid w:val="007F3D42"/>
    <w:rsid w:val="007F6864"/>
    <w:rsid w:val="007F7908"/>
    <w:rsid w:val="0080048E"/>
    <w:rsid w:val="00804B29"/>
    <w:rsid w:val="00810329"/>
    <w:rsid w:val="00815CC7"/>
    <w:rsid w:val="00830C0E"/>
    <w:rsid w:val="0083248D"/>
    <w:rsid w:val="008330FF"/>
    <w:rsid w:val="0083565C"/>
    <w:rsid w:val="008438CB"/>
    <w:rsid w:val="00844C52"/>
    <w:rsid w:val="00856064"/>
    <w:rsid w:val="0086320F"/>
    <w:rsid w:val="008842B6"/>
    <w:rsid w:val="00891351"/>
    <w:rsid w:val="008924DD"/>
    <w:rsid w:val="008934C3"/>
    <w:rsid w:val="00894AB5"/>
    <w:rsid w:val="00897609"/>
    <w:rsid w:val="008A1C77"/>
    <w:rsid w:val="008A4B00"/>
    <w:rsid w:val="008A6CAB"/>
    <w:rsid w:val="008C794C"/>
    <w:rsid w:val="008D1E37"/>
    <w:rsid w:val="008D4F70"/>
    <w:rsid w:val="008E1386"/>
    <w:rsid w:val="00913F7A"/>
    <w:rsid w:val="00916C28"/>
    <w:rsid w:val="00917451"/>
    <w:rsid w:val="00921415"/>
    <w:rsid w:val="00923EB6"/>
    <w:rsid w:val="0093284C"/>
    <w:rsid w:val="00935640"/>
    <w:rsid w:val="0094039C"/>
    <w:rsid w:val="00947773"/>
    <w:rsid w:val="00962D34"/>
    <w:rsid w:val="00965DE1"/>
    <w:rsid w:val="00975885"/>
    <w:rsid w:val="0097771F"/>
    <w:rsid w:val="009856EF"/>
    <w:rsid w:val="0098622C"/>
    <w:rsid w:val="00987D69"/>
    <w:rsid w:val="00992E9B"/>
    <w:rsid w:val="00993280"/>
    <w:rsid w:val="009979D7"/>
    <w:rsid w:val="009A1A2B"/>
    <w:rsid w:val="009A4994"/>
    <w:rsid w:val="009B1F16"/>
    <w:rsid w:val="009C0F56"/>
    <w:rsid w:val="009C1F2A"/>
    <w:rsid w:val="009C7918"/>
    <w:rsid w:val="009D695D"/>
    <w:rsid w:val="009E0768"/>
    <w:rsid w:val="009E6B02"/>
    <w:rsid w:val="009F3C62"/>
    <w:rsid w:val="009F5A20"/>
    <w:rsid w:val="00A00187"/>
    <w:rsid w:val="00A04DFD"/>
    <w:rsid w:val="00A123F0"/>
    <w:rsid w:val="00A16881"/>
    <w:rsid w:val="00A2242F"/>
    <w:rsid w:val="00A2296A"/>
    <w:rsid w:val="00A24428"/>
    <w:rsid w:val="00A24B55"/>
    <w:rsid w:val="00A30CDB"/>
    <w:rsid w:val="00A4031F"/>
    <w:rsid w:val="00A41214"/>
    <w:rsid w:val="00A44727"/>
    <w:rsid w:val="00A44F7E"/>
    <w:rsid w:val="00A54DFE"/>
    <w:rsid w:val="00A5779F"/>
    <w:rsid w:val="00A6405A"/>
    <w:rsid w:val="00A65C95"/>
    <w:rsid w:val="00A666C1"/>
    <w:rsid w:val="00A7636A"/>
    <w:rsid w:val="00A77D2D"/>
    <w:rsid w:val="00A80816"/>
    <w:rsid w:val="00A87A8F"/>
    <w:rsid w:val="00AB07D4"/>
    <w:rsid w:val="00AB40AB"/>
    <w:rsid w:val="00AB4B0C"/>
    <w:rsid w:val="00AD1D6C"/>
    <w:rsid w:val="00AD281F"/>
    <w:rsid w:val="00AD39F4"/>
    <w:rsid w:val="00AD417E"/>
    <w:rsid w:val="00AD7F5C"/>
    <w:rsid w:val="00AE6CD9"/>
    <w:rsid w:val="00AE7ECD"/>
    <w:rsid w:val="00AF2825"/>
    <w:rsid w:val="00AF4AFC"/>
    <w:rsid w:val="00AF7632"/>
    <w:rsid w:val="00B058E5"/>
    <w:rsid w:val="00B14C27"/>
    <w:rsid w:val="00B17340"/>
    <w:rsid w:val="00B2111D"/>
    <w:rsid w:val="00B22A25"/>
    <w:rsid w:val="00B2382B"/>
    <w:rsid w:val="00B23AD0"/>
    <w:rsid w:val="00B3204D"/>
    <w:rsid w:val="00B32AAE"/>
    <w:rsid w:val="00B37997"/>
    <w:rsid w:val="00B562F4"/>
    <w:rsid w:val="00B575DD"/>
    <w:rsid w:val="00B621E6"/>
    <w:rsid w:val="00B636C8"/>
    <w:rsid w:val="00B64D7F"/>
    <w:rsid w:val="00B73333"/>
    <w:rsid w:val="00B76BE0"/>
    <w:rsid w:val="00B805AF"/>
    <w:rsid w:val="00B80DC4"/>
    <w:rsid w:val="00B82ADD"/>
    <w:rsid w:val="00B8306C"/>
    <w:rsid w:val="00B86E8A"/>
    <w:rsid w:val="00BA1BD7"/>
    <w:rsid w:val="00BA3182"/>
    <w:rsid w:val="00BA57B6"/>
    <w:rsid w:val="00BA686E"/>
    <w:rsid w:val="00BC62EC"/>
    <w:rsid w:val="00BD4F7A"/>
    <w:rsid w:val="00BD53D2"/>
    <w:rsid w:val="00BD606B"/>
    <w:rsid w:val="00BE52D9"/>
    <w:rsid w:val="00BF6EEC"/>
    <w:rsid w:val="00BF7364"/>
    <w:rsid w:val="00C247EB"/>
    <w:rsid w:val="00C3274A"/>
    <w:rsid w:val="00C37E9D"/>
    <w:rsid w:val="00C40B8B"/>
    <w:rsid w:val="00C5033A"/>
    <w:rsid w:val="00C52A16"/>
    <w:rsid w:val="00C55356"/>
    <w:rsid w:val="00C566A2"/>
    <w:rsid w:val="00C63A60"/>
    <w:rsid w:val="00C64873"/>
    <w:rsid w:val="00C708D3"/>
    <w:rsid w:val="00C75DEA"/>
    <w:rsid w:val="00C85393"/>
    <w:rsid w:val="00C87F31"/>
    <w:rsid w:val="00C94177"/>
    <w:rsid w:val="00CA35C1"/>
    <w:rsid w:val="00CA7C60"/>
    <w:rsid w:val="00CB3C61"/>
    <w:rsid w:val="00CB44CA"/>
    <w:rsid w:val="00CB4506"/>
    <w:rsid w:val="00CB5447"/>
    <w:rsid w:val="00CB7A9D"/>
    <w:rsid w:val="00CC4246"/>
    <w:rsid w:val="00CC43B6"/>
    <w:rsid w:val="00CD7970"/>
    <w:rsid w:val="00CF6D7C"/>
    <w:rsid w:val="00CF73A8"/>
    <w:rsid w:val="00D016E2"/>
    <w:rsid w:val="00D076E8"/>
    <w:rsid w:val="00D155A0"/>
    <w:rsid w:val="00D26DF7"/>
    <w:rsid w:val="00D27469"/>
    <w:rsid w:val="00D376CF"/>
    <w:rsid w:val="00D41230"/>
    <w:rsid w:val="00D633FE"/>
    <w:rsid w:val="00D64F5D"/>
    <w:rsid w:val="00D76C86"/>
    <w:rsid w:val="00D80FA7"/>
    <w:rsid w:val="00D8234B"/>
    <w:rsid w:val="00D909A3"/>
    <w:rsid w:val="00D91B1F"/>
    <w:rsid w:val="00D948FE"/>
    <w:rsid w:val="00DC403F"/>
    <w:rsid w:val="00DD2C3B"/>
    <w:rsid w:val="00DD7AE1"/>
    <w:rsid w:val="00DE0201"/>
    <w:rsid w:val="00DE32C0"/>
    <w:rsid w:val="00E00E02"/>
    <w:rsid w:val="00E06A97"/>
    <w:rsid w:val="00E10432"/>
    <w:rsid w:val="00E12872"/>
    <w:rsid w:val="00E24189"/>
    <w:rsid w:val="00E25B20"/>
    <w:rsid w:val="00E25CB8"/>
    <w:rsid w:val="00E26635"/>
    <w:rsid w:val="00E37EAC"/>
    <w:rsid w:val="00E40C4B"/>
    <w:rsid w:val="00E44288"/>
    <w:rsid w:val="00E45B24"/>
    <w:rsid w:val="00E46FFA"/>
    <w:rsid w:val="00E563C4"/>
    <w:rsid w:val="00E564E1"/>
    <w:rsid w:val="00E61628"/>
    <w:rsid w:val="00E710D2"/>
    <w:rsid w:val="00E729FE"/>
    <w:rsid w:val="00E72E6E"/>
    <w:rsid w:val="00E81BA6"/>
    <w:rsid w:val="00E82FCC"/>
    <w:rsid w:val="00EA051A"/>
    <w:rsid w:val="00EA4E9C"/>
    <w:rsid w:val="00EA555A"/>
    <w:rsid w:val="00EB1339"/>
    <w:rsid w:val="00EB64EF"/>
    <w:rsid w:val="00EB7654"/>
    <w:rsid w:val="00EC3A00"/>
    <w:rsid w:val="00EC409B"/>
    <w:rsid w:val="00EE2BF4"/>
    <w:rsid w:val="00EE4AFD"/>
    <w:rsid w:val="00EF319D"/>
    <w:rsid w:val="00F00BFB"/>
    <w:rsid w:val="00F0275C"/>
    <w:rsid w:val="00F06332"/>
    <w:rsid w:val="00F06B8E"/>
    <w:rsid w:val="00F13914"/>
    <w:rsid w:val="00F2774D"/>
    <w:rsid w:val="00F2784A"/>
    <w:rsid w:val="00F413C5"/>
    <w:rsid w:val="00F4194A"/>
    <w:rsid w:val="00F44F6C"/>
    <w:rsid w:val="00F51EF2"/>
    <w:rsid w:val="00F541A2"/>
    <w:rsid w:val="00F601F3"/>
    <w:rsid w:val="00F731FC"/>
    <w:rsid w:val="00F7370B"/>
    <w:rsid w:val="00F7589F"/>
    <w:rsid w:val="00F75E6A"/>
    <w:rsid w:val="00F876CE"/>
    <w:rsid w:val="00F95D09"/>
    <w:rsid w:val="00F96052"/>
    <w:rsid w:val="00FA0C3E"/>
    <w:rsid w:val="00FA32D1"/>
    <w:rsid w:val="00FA5A70"/>
    <w:rsid w:val="00FA661E"/>
    <w:rsid w:val="00FA7892"/>
    <w:rsid w:val="00FB179F"/>
    <w:rsid w:val="00FB25F0"/>
    <w:rsid w:val="00FC693A"/>
    <w:rsid w:val="00FD71B4"/>
    <w:rsid w:val="00FD7A61"/>
    <w:rsid w:val="00FE0C1A"/>
    <w:rsid w:val="00FE2225"/>
    <w:rsid w:val="00FF5C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B94E8C"/>
  <w15:docId w15:val="{05226CA7-7468-45B0-A252-D87DCD6A8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21E6"/>
    <w:rPr>
      <w:sz w:val="24"/>
      <w:szCs w:val="24"/>
    </w:rPr>
  </w:style>
  <w:style w:type="paragraph" w:styleId="Heading1">
    <w:name w:val="heading 1"/>
    <w:basedOn w:val="Normal"/>
    <w:next w:val="Normal"/>
    <w:link w:val="Heading1Char"/>
    <w:qFormat/>
    <w:rsid w:val="004D494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qFormat/>
    <w:rsid w:val="00E61628"/>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unhideWhenUsed/>
    <w:qFormat/>
    <w:rsid w:val="004D494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52A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83248D"/>
    <w:pPr>
      <w:tabs>
        <w:tab w:val="center" w:pos="4153"/>
        <w:tab w:val="right" w:pos="8306"/>
      </w:tabs>
    </w:pPr>
  </w:style>
  <w:style w:type="character" w:styleId="PageNumber">
    <w:name w:val="page number"/>
    <w:basedOn w:val="DefaultParagraphFont"/>
    <w:rsid w:val="0083248D"/>
  </w:style>
  <w:style w:type="paragraph" w:styleId="Header">
    <w:name w:val="header"/>
    <w:basedOn w:val="Normal"/>
    <w:link w:val="HeaderChar"/>
    <w:uiPriority w:val="99"/>
    <w:rsid w:val="00E61628"/>
    <w:pPr>
      <w:tabs>
        <w:tab w:val="center" w:pos="4153"/>
        <w:tab w:val="right" w:pos="8306"/>
      </w:tabs>
    </w:pPr>
  </w:style>
  <w:style w:type="paragraph" w:styleId="BalloonText">
    <w:name w:val="Balloon Text"/>
    <w:basedOn w:val="Normal"/>
    <w:link w:val="BalloonTextChar"/>
    <w:rsid w:val="0072730A"/>
    <w:rPr>
      <w:rFonts w:ascii="Tahoma" w:hAnsi="Tahoma" w:cs="Tahoma"/>
      <w:sz w:val="16"/>
      <w:szCs w:val="16"/>
    </w:rPr>
  </w:style>
  <w:style w:type="character" w:customStyle="1" w:styleId="BalloonTextChar">
    <w:name w:val="Balloon Text Char"/>
    <w:basedOn w:val="DefaultParagraphFont"/>
    <w:link w:val="BalloonText"/>
    <w:rsid w:val="0072730A"/>
    <w:rPr>
      <w:rFonts w:ascii="Tahoma" w:hAnsi="Tahoma" w:cs="Tahoma"/>
      <w:sz w:val="16"/>
      <w:szCs w:val="16"/>
    </w:rPr>
  </w:style>
  <w:style w:type="character" w:customStyle="1" w:styleId="HeaderChar">
    <w:name w:val="Header Char"/>
    <w:basedOn w:val="DefaultParagraphFont"/>
    <w:link w:val="Header"/>
    <w:uiPriority w:val="99"/>
    <w:rsid w:val="003568A2"/>
    <w:rPr>
      <w:sz w:val="24"/>
      <w:szCs w:val="24"/>
    </w:rPr>
  </w:style>
  <w:style w:type="character" w:customStyle="1" w:styleId="FooterChar">
    <w:name w:val="Footer Char"/>
    <w:basedOn w:val="DefaultParagraphFont"/>
    <w:link w:val="Footer"/>
    <w:uiPriority w:val="99"/>
    <w:rsid w:val="003568A2"/>
    <w:rPr>
      <w:sz w:val="24"/>
      <w:szCs w:val="24"/>
    </w:rPr>
  </w:style>
  <w:style w:type="paragraph" w:styleId="ListParagraph">
    <w:name w:val="List Paragraph"/>
    <w:basedOn w:val="Normal"/>
    <w:uiPriority w:val="34"/>
    <w:qFormat/>
    <w:rsid w:val="00BC62EC"/>
    <w:pPr>
      <w:ind w:left="720"/>
      <w:contextualSpacing/>
    </w:pPr>
  </w:style>
  <w:style w:type="paragraph" w:styleId="FootnoteText">
    <w:name w:val="footnote text"/>
    <w:basedOn w:val="Normal"/>
    <w:link w:val="FootnoteTextChar"/>
    <w:rsid w:val="003D286A"/>
    <w:rPr>
      <w:sz w:val="20"/>
      <w:szCs w:val="20"/>
    </w:rPr>
  </w:style>
  <w:style w:type="character" w:customStyle="1" w:styleId="FootnoteTextChar">
    <w:name w:val="Footnote Text Char"/>
    <w:basedOn w:val="DefaultParagraphFont"/>
    <w:link w:val="FootnoteText"/>
    <w:rsid w:val="003D286A"/>
  </w:style>
  <w:style w:type="character" w:styleId="FootnoteReference">
    <w:name w:val="footnote reference"/>
    <w:basedOn w:val="DefaultParagraphFont"/>
    <w:rsid w:val="003D286A"/>
    <w:rPr>
      <w:vertAlign w:val="superscript"/>
    </w:rPr>
  </w:style>
  <w:style w:type="paragraph" w:customStyle="1" w:styleId="Default">
    <w:name w:val="Default"/>
    <w:uiPriority w:val="99"/>
    <w:rsid w:val="00093299"/>
    <w:pPr>
      <w:autoSpaceDE w:val="0"/>
      <w:autoSpaceDN w:val="0"/>
      <w:adjustRightInd w:val="0"/>
    </w:pPr>
    <w:rPr>
      <w:rFonts w:ascii="Verdana" w:hAnsi="Verdana" w:cs="Verdana"/>
      <w:color w:val="000000"/>
      <w:sz w:val="24"/>
      <w:szCs w:val="24"/>
    </w:rPr>
  </w:style>
  <w:style w:type="paragraph" w:styleId="PlainText">
    <w:name w:val="Plain Text"/>
    <w:basedOn w:val="Normal"/>
    <w:link w:val="PlainTextChar"/>
    <w:uiPriority w:val="99"/>
    <w:unhideWhenUsed/>
    <w:rsid w:val="00235120"/>
    <w:rPr>
      <w:rFonts w:ascii="Verdana" w:eastAsiaTheme="minorHAnsi" w:hAnsi="Verdana" w:cs="Consolas"/>
      <w:sz w:val="20"/>
      <w:szCs w:val="21"/>
      <w:lang w:eastAsia="en-US"/>
    </w:rPr>
  </w:style>
  <w:style w:type="character" w:customStyle="1" w:styleId="PlainTextChar">
    <w:name w:val="Plain Text Char"/>
    <w:basedOn w:val="DefaultParagraphFont"/>
    <w:link w:val="PlainText"/>
    <w:uiPriority w:val="99"/>
    <w:rsid w:val="00235120"/>
    <w:rPr>
      <w:rFonts w:ascii="Verdana" w:eastAsiaTheme="minorHAnsi" w:hAnsi="Verdana" w:cs="Consolas"/>
      <w:szCs w:val="21"/>
      <w:lang w:eastAsia="en-US"/>
    </w:rPr>
  </w:style>
  <w:style w:type="character" w:customStyle="1" w:styleId="Heading1Char">
    <w:name w:val="Heading 1 Char"/>
    <w:basedOn w:val="DefaultParagraphFont"/>
    <w:link w:val="Heading1"/>
    <w:rsid w:val="004D4942"/>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unhideWhenUsed/>
    <w:rsid w:val="004D4942"/>
    <w:pPr>
      <w:spacing w:before="180" w:after="180"/>
    </w:pPr>
  </w:style>
  <w:style w:type="character" w:customStyle="1" w:styleId="Heading4Char">
    <w:name w:val="Heading 4 Char"/>
    <w:basedOn w:val="DefaultParagraphFont"/>
    <w:link w:val="Heading4"/>
    <w:rsid w:val="004D4942"/>
    <w:rPr>
      <w:rFonts w:asciiTheme="majorHAnsi" w:eastAsiaTheme="majorEastAsia" w:hAnsiTheme="majorHAnsi" w:cstheme="majorBidi"/>
      <w:i/>
      <w:iCs/>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31442">
      <w:bodyDiv w:val="1"/>
      <w:marLeft w:val="0"/>
      <w:marRight w:val="0"/>
      <w:marTop w:val="0"/>
      <w:marBottom w:val="0"/>
      <w:divBdr>
        <w:top w:val="none" w:sz="0" w:space="0" w:color="auto"/>
        <w:left w:val="none" w:sz="0" w:space="0" w:color="auto"/>
        <w:bottom w:val="none" w:sz="0" w:space="0" w:color="auto"/>
        <w:right w:val="none" w:sz="0" w:space="0" w:color="auto"/>
      </w:divBdr>
      <w:divsChild>
        <w:div w:id="587737771">
          <w:marLeft w:val="0"/>
          <w:marRight w:val="0"/>
          <w:marTop w:val="0"/>
          <w:marBottom w:val="0"/>
          <w:divBdr>
            <w:top w:val="none" w:sz="0" w:space="0" w:color="auto"/>
            <w:left w:val="none" w:sz="0" w:space="0" w:color="auto"/>
            <w:bottom w:val="none" w:sz="0" w:space="0" w:color="auto"/>
            <w:right w:val="none" w:sz="0" w:space="0" w:color="auto"/>
          </w:divBdr>
          <w:divsChild>
            <w:div w:id="1009406405">
              <w:marLeft w:val="0"/>
              <w:marRight w:val="0"/>
              <w:marTop w:val="0"/>
              <w:marBottom w:val="0"/>
              <w:divBdr>
                <w:top w:val="none" w:sz="0" w:space="0" w:color="auto"/>
                <w:left w:val="none" w:sz="0" w:space="0" w:color="auto"/>
                <w:bottom w:val="none" w:sz="0" w:space="0" w:color="auto"/>
                <w:right w:val="none" w:sz="0" w:space="0" w:color="auto"/>
              </w:divBdr>
              <w:divsChild>
                <w:div w:id="982001525">
                  <w:marLeft w:val="0"/>
                  <w:marRight w:val="0"/>
                  <w:marTop w:val="0"/>
                  <w:marBottom w:val="0"/>
                  <w:divBdr>
                    <w:top w:val="none" w:sz="0" w:space="0" w:color="auto"/>
                    <w:left w:val="none" w:sz="0" w:space="0" w:color="auto"/>
                    <w:bottom w:val="none" w:sz="0" w:space="0" w:color="auto"/>
                    <w:right w:val="none" w:sz="0" w:space="0" w:color="auto"/>
                  </w:divBdr>
                  <w:divsChild>
                    <w:div w:id="17919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33971">
      <w:bodyDiv w:val="1"/>
      <w:marLeft w:val="0"/>
      <w:marRight w:val="0"/>
      <w:marTop w:val="0"/>
      <w:marBottom w:val="0"/>
      <w:divBdr>
        <w:top w:val="none" w:sz="0" w:space="0" w:color="auto"/>
        <w:left w:val="none" w:sz="0" w:space="0" w:color="auto"/>
        <w:bottom w:val="none" w:sz="0" w:space="0" w:color="auto"/>
        <w:right w:val="none" w:sz="0" w:space="0" w:color="auto"/>
      </w:divBdr>
    </w:div>
    <w:div w:id="485820856">
      <w:bodyDiv w:val="1"/>
      <w:marLeft w:val="0"/>
      <w:marRight w:val="0"/>
      <w:marTop w:val="0"/>
      <w:marBottom w:val="0"/>
      <w:divBdr>
        <w:top w:val="none" w:sz="0" w:space="0" w:color="auto"/>
        <w:left w:val="none" w:sz="0" w:space="0" w:color="auto"/>
        <w:bottom w:val="none" w:sz="0" w:space="0" w:color="auto"/>
        <w:right w:val="none" w:sz="0" w:space="0" w:color="auto"/>
      </w:divBdr>
    </w:div>
    <w:div w:id="1214465540">
      <w:bodyDiv w:val="1"/>
      <w:marLeft w:val="0"/>
      <w:marRight w:val="0"/>
      <w:marTop w:val="0"/>
      <w:marBottom w:val="0"/>
      <w:divBdr>
        <w:top w:val="none" w:sz="0" w:space="0" w:color="auto"/>
        <w:left w:val="none" w:sz="0" w:space="0" w:color="auto"/>
        <w:bottom w:val="none" w:sz="0" w:space="0" w:color="auto"/>
        <w:right w:val="none" w:sz="0" w:space="0" w:color="auto"/>
      </w:divBdr>
      <w:divsChild>
        <w:div w:id="371423966">
          <w:marLeft w:val="0"/>
          <w:marRight w:val="0"/>
          <w:marTop w:val="0"/>
          <w:marBottom w:val="0"/>
          <w:divBdr>
            <w:top w:val="none" w:sz="0" w:space="0" w:color="auto"/>
            <w:left w:val="none" w:sz="0" w:space="0" w:color="auto"/>
            <w:bottom w:val="none" w:sz="0" w:space="0" w:color="auto"/>
            <w:right w:val="none" w:sz="0" w:space="0" w:color="auto"/>
          </w:divBdr>
          <w:divsChild>
            <w:div w:id="607732951">
              <w:marLeft w:val="0"/>
              <w:marRight w:val="0"/>
              <w:marTop w:val="0"/>
              <w:marBottom w:val="0"/>
              <w:divBdr>
                <w:top w:val="none" w:sz="0" w:space="0" w:color="auto"/>
                <w:left w:val="none" w:sz="0" w:space="0" w:color="auto"/>
                <w:bottom w:val="none" w:sz="0" w:space="0" w:color="auto"/>
                <w:right w:val="none" w:sz="0" w:space="0" w:color="auto"/>
              </w:divBdr>
              <w:divsChild>
                <w:div w:id="1908614508">
                  <w:marLeft w:val="0"/>
                  <w:marRight w:val="0"/>
                  <w:marTop w:val="0"/>
                  <w:marBottom w:val="0"/>
                  <w:divBdr>
                    <w:top w:val="none" w:sz="0" w:space="0" w:color="auto"/>
                    <w:left w:val="none" w:sz="0" w:space="0" w:color="auto"/>
                    <w:bottom w:val="none" w:sz="0" w:space="0" w:color="auto"/>
                    <w:right w:val="none" w:sz="0" w:space="0" w:color="auto"/>
                  </w:divBdr>
                  <w:divsChild>
                    <w:div w:id="16206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692923">
      <w:bodyDiv w:val="1"/>
      <w:marLeft w:val="0"/>
      <w:marRight w:val="0"/>
      <w:marTop w:val="0"/>
      <w:marBottom w:val="0"/>
      <w:divBdr>
        <w:top w:val="none" w:sz="0" w:space="0" w:color="auto"/>
        <w:left w:val="none" w:sz="0" w:space="0" w:color="auto"/>
        <w:bottom w:val="none" w:sz="0" w:space="0" w:color="auto"/>
        <w:right w:val="none" w:sz="0" w:space="0" w:color="auto"/>
      </w:divBdr>
    </w:div>
    <w:div w:id="1613433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2.png@01D5B4D0.74EA585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F72F2300B42346BF9C451FDDE25D22" ma:contentTypeVersion="12" ma:contentTypeDescription="Create a new document." ma:contentTypeScope="" ma:versionID="c612763a005348401a141562ae10b73e">
  <xsd:schema xmlns:xsd="http://www.w3.org/2001/XMLSchema" xmlns:xs="http://www.w3.org/2001/XMLSchema" xmlns:p="http://schemas.microsoft.com/office/2006/metadata/properties" xmlns:ns2="711489fe-58b0-479b-a85e-7712feabb45b" xmlns:ns3="b1bb5d39-3db1-4e9b-b8be-5371c065a7d4" targetNamespace="http://schemas.microsoft.com/office/2006/metadata/properties" ma:root="true" ma:fieldsID="397dce94ae181d8943f4e234059efb9a" ns2:_="" ns3:_="">
    <xsd:import namespace="711489fe-58b0-479b-a85e-7712feabb45b"/>
    <xsd:import namespace="b1bb5d39-3db1-4e9b-b8be-5371c065a7d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1489fe-58b0-479b-a85e-7712feabb4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bb5d39-3db1-4e9b-b8be-5371c065a7d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2285D5-FFBA-4C7A-89F8-2BF2BF4A0B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1489fe-58b0-479b-a85e-7712feabb45b"/>
    <ds:schemaRef ds:uri="b1bb5d39-3db1-4e9b-b8be-5371c065a7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D2A0B7-07E4-42A2-9136-6AF3ACD64427}">
  <ds:schemaRefs>
    <ds:schemaRef ds:uri="http://schemas.microsoft.com/sharepoint/v3/contenttype/forms"/>
  </ds:schemaRefs>
</ds:datastoreItem>
</file>

<file path=customXml/itemProps3.xml><?xml version="1.0" encoding="utf-8"?>
<ds:datastoreItem xmlns:ds="http://schemas.openxmlformats.org/officeDocument/2006/customXml" ds:itemID="{E945D695-EEF7-4C33-93F4-D6438237A4C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4CD6842-DA29-42CD-B430-692713D9F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468</Words>
  <Characters>2744</Characters>
  <Application>Microsoft Office Word</Application>
  <DocSecurity>0</DocSecurity>
  <Lines>85</Lines>
  <Paragraphs>58</Paragraphs>
  <ScaleCrop>false</ScaleCrop>
  <HeadingPairs>
    <vt:vector size="2" baseType="variant">
      <vt:variant>
        <vt:lpstr>Title</vt:lpstr>
      </vt:variant>
      <vt:variant>
        <vt:i4>1</vt:i4>
      </vt:variant>
    </vt:vector>
  </HeadingPairs>
  <TitlesOfParts>
    <vt:vector size="1" baseType="lpstr">
      <vt:lpstr>Role Profile Template</vt:lpstr>
    </vt:vector>
  </TitlesOfParts>
  <Company>WCRS</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Profile Template</dc:title>
  <dc:creator>Lucy Faulkner</dc:creator>
  <cp:lastModifiedBy>Kyra James</cp:lastModifiedBy>
  <cp:revision>14</cp:revision>
  <cp:lastPrinted>2012-09-20T15:15:00Z</cp:lastPrinted>
  <dcterms:created xsi:type="dcterms:W3CDTF">2026-07-06T09:08:00Z</dcterms:created>
  <dcterms:modified xsi:type="dcterms:W3CDTF">2026-07-07T09:35:00Z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0x0101004FF72F2300B42346BF9C451FDDE25D22</vt:lpwstr>
  </property>
  <property fmtid="{D5CDD505-2E9C-101B-9397-08002B2CF9AE}" pid="3" name="Order">
    <vt:r8>5470200</vt:r8>
  </property>
</Properties>
</file>